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A07" w:rsidRDefault="00EB66CF">
      <w:r w:rsidRPr="00EB66CF">
        <w:rPr>
          <w:b/>
          <w:i/>
          <w:noProof/>
          <w:sz w:val="32"/>
          <w:szCs w:val="32"/>
          <w:lang w:eastAsia="es-C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599.25pt;margin-top:-2.95pt;width:79.35pt;height:85.45pt;z-index:-251658752" stroked="f">
            <v:textbox style="mso-next-textbox:#_x0000_s1036">
              <w:txbxContent>
                <w:p w:rsidR="00086876" w:rsidRDefault="006714EA" w:rsidP="00086876">
                  <w:pPr>
                    <w:jc w:val="center"/>
                  </w:pPr>
                  <w:r>
                    <w:rPr>
                      <w:noProof/>
                      <w:lang w:eastAsia="es-CO"/>
                    </w:rPr>
                    <w:drawing>
                      <wp:inline distT="0" distB="0" distL="0" distR="0">
                        <wp:extent cx="569595" cy="750570"/>
                        <wp:effectExtent l="19050" t="0" r="1905" b="0"/>
                        <wp:docPr id="1" name="Imagen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n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9595" cy="7505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tbl>
      <w:tblPr>
        <w:tblpPr w:leftFromText="141" w:rightFromText="141" w:vertAnchor="page" w:horzAnchor="margin" w:tblpX="-72" w:tblpY="811"/>
        <w:tblW w:w="14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529"/>
      </w:tblGrid>
      <w:tr w:rsidR="00086876" w:rsidRPr="000A66E3">
        <w:trPr>
          <w:trHeight w:val="1277"/>
        </w:trPr>
        <w:tc>
          <w:tcPr>
            <w:tcW w:w="145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6876" w:rsidRPr="00721D03" w:rsidRDefault="00086876" w:rsidP="00D845B8">
            <w:pPr>
              <w:pStyle w:val="Encabezado"/>
              <w:jc w:val="center"/>
              <w:rPr>
                <w:b/>
                <w:i/>
                <w:sz w:val="32"/>
                <w:szCs w:val="32"/>
              </w:rPr>
            </w:pPr>
            <w:r w:rsidRPr="00721D03">
              <w:rPr>
                <w:b/>
                <w:i/>
                <w:sz w:val="32"/>
                <w:szCs w:val="32"/>
              </w:rPr>
              <w:t>Colegio Colombo Británico</w:t>
            </w:r>
          </w:p>
          <w:p w:rsidR="000A66E3" w:rsidRPr="0091340A" w:rsidRDefault="000A66E3" w:rsidP="000A66E3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Sección Preprimaria</w:t>
            </w:r>
            <w:r w:rsidRPr="0091340A">
              <w:rPr>
                <w:b/>
                <w:i/>
                <w:sz w:val="28"/>
                <w:szCs w:val="28"/>
              </w:rPr>
              <w:t xml:space="preserve">   200</w:t>
            </w:r>
            <w:r w:rsidR="00816991">
              <w:rPr>
                <w:b/>
                <w:i/>
                <w:sz w:val="28"/>
                <w:szCs w:val="28"/>
              </w:rPr>
              <w:t>9-2010</w:t>
            </w:r>
          </w:p>
          <w:p w:rsidR="00086876" w:rsidRPr="000A66E3" w:rsidRDefault="00F7017B" w:rsidP="000A66E3">
            <w:pPr>
              <w:pStyle w:val="Encabezado"/>
              <w:jc w:val="center"/>
              <w:rPr>
                <w:b/>
                <w:i/>
                <w:sz w:val="32"/>
                <w:szCs w:val="32"/>
              </w:rPr>
            </w:pPr>
            <w:r>
              <w:rPr>
                <w:b/>
                <w:i/>
                <w:sz w:val="28"/>
                <w:szCs w:val="28"/>
              </w:rPr>
              <w:t>K</w:t>
            </w:r>
            <w:r w:rsidR="000A66E3">
              <w:rPr>
                <w:b/>
                <w:i/>
                <w:sz w:val="28"/>
                <w:szCs w:val="28"/>
              </w:rPr>
              <w:t>inder  –  Logros e indicadores de logro</w:t>
            </w:r>
          </w:p>
        </w:tc>
      </w:tr>
    </w:tbl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2552"/>
        <w:gridCol w:w="3118"/>
        <w:gridCol w:w="4111"/>
        <w:gridCol w:w="4111"/>
      </w:tblGrid>
      <w:tr w:rsidR="006D4F0C" w:rsidRPr="00D845B8">
        <w:trPr>
          <w:trHeight w:val="57"/>
        </w:trPr>
        <w:tc>
          <w:tcPr>
            <w:tcW w:w="14459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D4F0C" w:rsidRPr="00D845B8" w:rsidRDefault="000A66E3" w:rsidP="006D4F0C">
            <w:pPr>
              <w:jc w:val="center"/>
              <w:rPr>
                <w:b/>
                <w:lang w:val="en-GB"/>
              </w:rPr>
            </w:pPr>
            <w:r w:rsidRPr="00463778">
              <w:rPr>
                <w:b/>
                <w:i/>
                <w:sz w:val="32"/>
                <w:lang w:val="en-GB"/>
              </w:rPr>
              <w:t>EDUCACIÓN PERSONAL Y SOCIAL</w:t>
            </w:r>
          </w:p>
        </w:tc>
      </w:tr>
      <w:tr w:rsidR="000A66E3" w:rsidRPr="00D845B8">
        <w:trPr>
          <w:trHeight w:val="616"/>
        </w:trPr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A66E3" w:rsidRPr="00D845B8" w:rsidRDefault="000A66E3" w:rsidP="00794F0F">
            <w:pPr>
              <w:jc w:val="center"/>
              <w:rPr>
                <w:vertAlign w:val="superscript"/>
              </w:rPr>
            </w:pPr>
          </w:p>
        </w:tc>
        <w:tc>
          <w:tcPr>
            <w:tcW w:w="25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0A66E3" w:rsidRPr="00D845B8" w:rsidRDefault="000A66E3" w:rsidP="006D4F0C">
            <w:pPr>
              <w:jc w:val="center"/>
              <w:rPr>
                <w:b/>
                <w:lang w:val="en-GB"/>
              </w:rPr>
            </w:pPr>
            <w:proofErr w:type="spellStart"/>
            <w:r>
              <w:rPr>
                <w:b/>
                <w:i/>
                <w:lang w:val="en-GB"/>
              </w:rPr>
              <w:t>Logros</w:t>
            </w:r>
            <w:proofErr w:type="spellEnd"/>
          </w:p>
        </w:tc>
        <w:tc>
          <w:tcPr>
            <w:tcW w:w="311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0A66E3" w:rsidRPr="00CD34B9" w:rsidRDefault="000A66E3" w:rsidP="00A2669A">
            <w:pPr>
              <w:jc w:val="center"/>
              <w:rPr>
                <w:b/>
                <w:i/>
              </w:rPr>
            </w:pPr>
            <w:r w:rsidRPr="00CD34B9">
              <w:rPr>
                <w:b/>
                <w:i/>
              </w:rPr>
              <w:t xml:space="preserve"> Indicadores de Logro</w:t>
            </w:r>
          </w:p>
          <w:p w:rsidR="000A66E3" w:rsidRPr="00CD34B9" w:rsidRDefault="000A66E3" w:rsidP="00A2669A">
            <w:pPr>
              <w:jc w:val="center"/>
              <w:rPr>
                <w:b/>
                <w:i/>
              </w:rPr>
            </w:pPr>
            <w:r w:rsidRPr="00CD34B9">
              <w:rPr>
                <w:b/>
                <w:i/>
              </w:rPr>
              <w:t>I Periodo</w:t>
            </w:r>
          </w:p>
        </w:tc>
        <w:tc>
          <w:tcPr>
            <w:tcW w:w="411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0A66E3" w:rsidRPr="00CD34B9" w:rsidRDefault="000A66E3" w:rsidP="00A2669A">
            <w:pPr>
              <w:jc w:val="center"/>
              <w:rPr>
                <w:b/>
                <w:i/>
              </w:rPr>
            </w:pPr>
            <w:r w:rsidRPr="00CD34B9">
              <w:rPr>
                <w:b/>
                <w:i/>
              </w:rPr>
              <w:t>Indicadores de Logro</w:t>
            </w:r>
          </w:p>
          <w:p w:rsidR="000A66E3" w:rsidRPr="00CD34B9" w:rsidRDefault="000A66E3" w:rsidP="00A2669A">
            <w:pPr>
              <w:jc w:val="center"/>
              <w:rPr>
                <w:b/>
                <w:i/>
              </w:rPr>
            </w:pPr>
            <w:r w:rsidRPr="00CD34B9">
              <w:rPr>
                <w:b/>
                <w:i/>
              </w:rPr>
              <w:t>II Periodo</w:t>
            </w:r>
          </w:p>
        </w:tc>
        <w:tc>
          <w:tcPr>
            <w:tcW w:w="411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A66E3" w:rsidRPr="00CD34B9" w:rsidRDefault="000A66E3" w:rsidP="00A2669A">
            <w:pPr>
              <w:jc w:val="center"/>
              <w:rPr>
                <w:b/>
                <w:i/>
              </w:rPr>
            </w:pPr>
            <w:r w:rsidRPr="00CD34B9">
              <w:rPr>
                <w:b/>
                <w:i/>
              </w:rPr>
              <w:t>Indicadores de Logro</w:t>
            </w:r>
          </w:p>
          <w:p w:rsidR="000A66E3" w:rsidRPr="00CD34B9" w:rsidRDefault="000A66E3" w:rsidP="00A2669A">
            <w:pPr>
              <w:jc w:val="center"/>
              <w:rPr>
                <w:b/>
                <w:i/>
              </w:rPr>
            </w:pPr>
            <w:r w:rsidRPr="00CD34B9">
              <w:rPr>
                <w:b/>
                <w:i/>
              </w:rPr>
              <w:t>III Periodo</w:t>
            </w:r>
          </w:p>
        </w:tc>
      </w:tr>
      <w:tr w:rsidR="00975A2F" w:rsidRPr="00F8291B" w:rsidTr="007B604A">
        <w:trPr>
          <w:cantSplit/>
          <w:trHeight w:val="1107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</w:tcPr>
          <w:p w:rsidR="00975A2F" w:rsidRPr="004963D4" w:rsidRDefault="00975A2F" w:rsidP="00A2669A">
            <w:pPr>
              <w:jc w:val="center"/>
              <w:rPr>
                <w:b/>
                <w:bCs/>
                <w:i/>
                <w:sz w:val="28"/>
                <w:szCs w:val="20"/>
              </w:rPr>
            </w:pPr>
            <w:r w:rsidRPr="004963D4">
              <w:rPr>
                <w:b/>
                <w:bCs/>
                <w:i/>
                <w:sz w:val="28"/>
                <w:szCs w:val="20"/>
              </w:rPr>
              <w:t>Concepto de sí mismo</w:t>
            </w:r>
          </w:p>
          <w:p w:rsidR="00975A2F" w:rsidRPr="0091340A" w:rsidRDefault="00975A2F" w:rsidP="00A2669A">
            <w:pPr>
              <w:jc w:val="center"/>
              <w:rPr>
                <w:b/>
                <w:i/>
                <w:lang w:val="en-US"/>
              </w:rPr>
            </w:pPr>
          </w:p>
          <w:p w:rsidR="00975A2F" w:rsidRPr="0091340A" w:rsidRDefault="00975A2F" w:rsidP="00A2669A">
            <w:pPr>
              <w:jc w:val="center"/>
              <w:rPr>
                <w:b/>
                <w:i/>
                <w:lang w:val="en-US"/>
              </w:rPr>
            </w:pPr>
          </w:p>
          <w:p w:rsidR="00975A2F" w:rsidRPr="0091340A" w:rsidRDefault="00975A2F" w:rsidP="00A2669A">
            <w:pPr>
              <w:jc w:val="center"/>
              <w:rPr>
                <w:b/>
                <w:i/>
                <w:lang w:val="en-US"/>
              </w:rPr>
            </w:pPr>
          </w:p>
        </w:tc>
        <w:tc>
          <w:tcPr>
            <w:tcW w:w="2552" w:type="dxa"/>
            <w:tcBorders>
              <w:top w:val="single" w:sz="18" w:space="0" w:color="auto"/>
              <w:left w:val="single" w:sz="18" w:space="0" w:color="auto"/>
            </w:tcBorders>
          </w:tcPr>
          <w:p w:rsidR="00975A2F" w:rsidRPr="00484D62" w:rsidRDefault="00975A2F" w:rsidP="00BC004C">
            <w:pPr>
              <w:rPr>
                <w:i/>
                <w:sz w:val="32"/>
                <w:vertAlign w:val="superscript"/>
              </w:rPr>
            </w:pPr>
            <w:r w:rsidRPr="00484D62">
              <w:rPr>
                <w:i/>
                <w:iCs/>
                <w:szCs w:val="20"/>
              </w:rPr>
              <w:t>Identifica</w:t>
            </w:r>
            <w:r w:rsidR="004D000E" w:rsidRPr="00484D62">
              <w:rPr>
                <w:i/>
                <w:iCs/>
                <w:szCs w:val="20"/>
              </w:rPr>
              <w:t>r</w:t>
            </w:r>
            <w:r w:rsidRPr="00484D62">
              <w:rPr>
                <w:i/>
                <w:iCs/>
                <w:szCs w:val="20"/>
              </w:rPr>
              <w:t xml:space="preserve"> sus propias fortalezas y debilidades</w:t>
            </w:r>
          </w:p>
          <w:p w:rsidR="00975A2F" w:rsidRPr="000A66E3" w:rsidRDefault="00975A2F" w:rsidP="00BB0573">
            <w:pPr>
              <w:rPr>
                <w:i/>
                <w:iCs/>
                <w:sz w:val="20"/>
                <w:szCs w:val="20"/>
              </w:rPr>
            </w:pPr>
          </w:p>
          <w:p w:rsidR="00975A2F" w:rsidRPr="000A66E3" w:rsidRDefault="00975A2F" w:rsidP="0057430B">
            <w:pPr>
              <w:rPr>
                <w:i/>
                <w:vertAlign w:val="superscript"/>
              </w:rPr>
            </w:pPr>
          </w:p>
        </w:tc>
        <w:tc>
          <w:tcPr>
            <w:tcW w:w="3118" w:type="dxa"/>
            <w:tcBorders>
              <w:top w:val="single" w:sz="18" w:space="0" w:color="auto"/>
            </w:tcBorders>
          </w:tcPr>
          <w:p w:rsidR="00975A2F" w:rsidRPr="008D7A14" w:rsidRDefault="00975A2F" w:rsidP="008D7A14">
            <w:pPr>
              <w:pStyle w:val="Sinespaciado1"/>
              <w:rPr>
                <w:rFonts w:ascii="Century Gothic" w:hAnsi="Century Gothic"/>
                <w:szCs w:val="20"/>
              </w:rPr>
            </w:pPr>
            <w:r w:rsidRPr="00816991">
              <w:rPr>
                <w:rFonts w:ascii="Century Gothic" w:hAnsi="Century Gothic"/>
                <w:szCs w:val="20"/>
                <w:lang w:val="en-GB"/>
              </w:rPr>
              <w:sym w:font="Wingdings 2" w:char="F052"/>
            </w:r>
            <w:r w:rsidRPr="00816991">
              <w:rPr>
                <w:rFonts w:ascii="Century Gothic" w:hAnsi="Century Gothic"/>
                <w:szCs w:val="20"/>
                <w:lang w:val="es-CO"/>
              </w:rPr>
              <w:t xml:space="preserve"> </w:t>
            </w:r>
            <w:r w:rsidR="00650F91" w:rsidRPr="00816991">
              <w:rPr>
                <w:rFonts w:ascii="Century Gothic" w:hAnsi="Century Gothic"/>
              </w:rPr>
              <w:t xml:space="preserve"> </w:t>
            </w:r>
            <w:r w:rsidR="00650F91" w:rsidRPr="00816991">
              <w:rPr>
                <w:rFonts w:ascii="Century Gothic" w:hAnsi="Century Gothic"/>
                <w:szCs w:val="20"/>
              </w:rPr>
              <w:t>Reconoce lo que sabe hacer y lo que necesita mejorar.</w:t>
            </w:r>
          </w:p>
        </w:tc>
        <w:tc>
          <w:tcPr>
            <w:tcW w:w="4111" w:type="dxa"/>
            <w:tcBorders>
              <w:top w:val="single" w:sz="18" w:space="0" w:color="auto"/>
            </w:tcBorders>
          </w:tcPr>
          <w:p w:rsidR="00975A2F" w:rsidRPr="00816991" w:rsidRDefault="00975A2F" w:rsidP="00BB0573">
            <w:pPr>
              <w:rPr>
                <w:rFonts w:ascii="Century Gothic" w:hAnsi="Century Gothic"/>
                <w:sz w:val="22"/>
                <w:szCs w:val="20"/>
                <w:vertAlign w:val="superscript"/>
              </w:rPr>
            </w:pPr>
            <w:r w:rsidRPr="00816991">
              <w:rPr>
                <w:rFonts w:ascii="Century Gothic" w:hAnsi="Century Gothic"/>
                <w:sz w:val="22"/>
                <w:szCs w:val="20"/>
                <w:lang w:val="en-GB"/>
              </w:rPr>
              <w:sym w:font="Wingdings 2" w:char="F052"/>
            </w:r>
            <w:r w:rsidRPr="00816991">
              <w:rPr>
                <w:rFonts w:ascii="Century Gothic" w:hAnsi="Century Gothic"/>
                <w:sz w:val="22"/>
                <w:szCs w:val="20"/>
              </w:rPr>
              <w:t xml:space="preserve"> Reconoce sus fortalezas y las pone al servicio de los demás. </w:t>
            </w:r>
          </w:p>
          <w:p w:rsidR="00975A2F" w:rsidRPr="00816991" w:rsidRDefault="00975A2F" w:rsidP="002851EF">
            <w:pPr>
              <w:rPr>
                <w:rFonts w:ascii="Century Gothic" w:hAnsi="Century Gothic"/>
                <w:sz w:val="22"/>
                <w:szCs w:val="20"/>
                <w:vertAlign w:val="superscript"/>
              </w:rPr>
            </w:pPr>
          </w:p>
        </w:tc>
        <w:tc>
          <w:tcPr>
            <w:tcW w:w="4111" w:type="dxa"/>
            <w:tcBorders>
              <w:top w:val="single" w:sz="18" w:space="0" w:color="auto"/>
              <w:right w:val="single" w:sz="18" w:space="0" w:color="auto"/>
            </w:tcBorders>
          </w:tcPr>
          <w:p w:rsidR="00975A2F" w:rsidRPr="00F8291B" w:rsidRDefault="00975A2F" w:rsidP="00502D50">
            <w:pPr>
              <w:rPr>
                <w:rFonts w:ascii="Century Gothic" w:hAnsi="Century Gothic"/>
                <w:sz w:val="22"/>
                <w:szCs w:val="20"/>
              </w:rPr>
            </w:pPr>
            <w:r w:rsidRPr="00F8291B">
              <w:rPr>
                <w:rFonts w:ascii="Century Gothic" w:hAnsi="Century Gothic"/>
                <w:sz w:val="22"/>
                <w:szCs w:val="20"/>
                <w:lang w:val="en-GB"/>
              </w:rPr>
              <w:sym w:font="Wingdings 2" w:char="F052"/>
            </w:r>
            <w:r w:rsidRPr="00F8291B">
              <w:rPr>
                <w:rFonts w:ascii="Century Gothic" w:hAnsi="Century Gothic"/>
                <w:sz w:val="22"/>
                <w:szCs w:val="20"/>
              </w:rPr>
              <w:t xml:space="preserve"> Reflexiona y expresa oralmente de manera individual o grupal sus debilidades y </w:t>
            </w:r>
            <w:r w:rsidR="00816991" w:rsidRPr="00F8291B">
              <w:rPr>
                <w:rFonts w:ascii="Century Gothic" w:hAnsi="Century Gothic"/>
                <w:sz w:val="22"/>
                <w:szCs w:val="20"/>
              </w:rPr>
              <w:t xml:space="preserve">se compromete a </w:t>
            </w:r>
            <w:r w:rsidRPr="00F8291B">
              <w:rPr>
                <w:rFonts w:ascii="Century Gothic" w:hAnsi="Century Gothic"/>
                <w:sz w:val="22"/>
                <w:szCs w:val="20"/>
              </w:rPr>
              <w:t xml:space="preserve"> mejorar.</w:t>
            </w:r>
          </w:p>
        </w:tc>
      </w:tr>
      <w:tr w:rsidR="00975A2F" w:rsidRPr="00F8291B" w:rsidTr="00555AB6">
        <w:trPr>
          <w:cantSplit/>
          <w:trHeight w:val="855"/>
        </w:trPr>
        <w:tc>
          <w:tcPr>
            <w:tcW w:w="567" w:type="dxa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</w:tcPr>
          <w:p w:rsidR="00975A2F" w:rsidRPr="0091340A" w:rsidRDefault="00975A2F" w:rsidP="00A2669A">
            <w:pPr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975A2F" w:rsidRPr="00484D62" w:rsidRDefault="00975A2F" w:rsidP="00BB0573">
            <w:pPr>
              <w:rPr>
                <w:i/>
                <w:iCs/>
                <w:szCs w:val="20"/>
              </w:rPr>
            </w:pPr>
            <w:r w:rsidRPr="00484D62">
              <w:rPr>
                <w:i/>
                <w:iCs/>
                <w:szCs w:val="20"/>
              </w:rPr>
              <w:t xml:space="preserve"> </w:t>
            </w:r>
            <w:r w:rsidR="00484D62" w:rsidRPr="00484D62">
              <w:rPr>
                <w:i/>
                <w:iCs/>
                <w:szCs w:val="20"/>
              </w:rPr>
              <w:t>E</w:t>
            </w:r>
            <w:r w:rsidRPr="00484D62">
              <w:rPr>
                <w:i/>
                <w:iCs/>
                <w:szCs w:val="20"/>
              </w:rPr>
              <w:t>xpresar</w:t>
            </w:r>
            <w:r w:rsidR="00484D62">
              <w:rPr>
                <w:i/>
                <w:iCs/>
                <w:szCs w:val="20"/>
              </w:rPr>
              <w:t xml:space="preserve"> </w:t>
            </w:r>
            <w:r w:rsidRPr="00484D62">
              <w:rPr>
                <w:i/>
                <w:iCs/>
                <w:szCs w:val="20"/>
              </w:rPr>
              <w:t>sus sentimientos y emociones de manera apropiada</w:t>
            </w:r>
          </w:p>
          <w:p w:rsidR="00975A2F" w:rsidRPr="000A66E3" w:rsidRDefault="00975A2F" w:rsidP="0057430B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4963D4" w:rsidRPr="004963D4" w:rsidRDefault="004963D4" w:rsidP="004963D4">
            <w:pPr>
              <w:rPr>
                <w:rFonts w:ascii="Century Gothic" w:hAnsi="Century Gothic"/>
                <w:sz w:val="22"/>
                <w:szCs w:val="22"/>
                <w:lang w:val="es-ES"/>
              </w:rPr>
            </w:pPr>
            <w:r w:rsidRPr="004963D4">
              <w:rPr>
                <w:rFonts w:ascii="Century Gothic" w:hAnsi="Century Gothic"/>
                <w:sz w:val="22"/>
                <w:szCs w:val="22"/>
                <w:lang w:val="en-GB"/>
              </w:rPr>
              <w:sym w:font="Wingdings 2" w:char="F052"/>
            </w:r>
            <w:r w:rsidRPr="004963D4">
              <w:rPr>
                <w:rFonts w:ascii="Century Gothic" w:hAnsi="Century Gothic"/>
                <w:sz w:val="22"/>
                <w:szCs w:val="22"/>
              </w:rPr>
              <w:t xml:space="preserve"> </w:t>
            </w:r>
            <w:r w:rsidRPr="004963D4">
              <w:rPr>
                <w:rFonts w:ascii="Century Gothic" w:hAnsi="Century Gothic"/>
                <w:sz w:val="22"/>
                <w:szCs w:val="22"/>
                <w:lang w:val="es-ES"/>
              </w:rPr>
              <w:t xml:space="preserve"> Expresa, gustos y recuerdos.</w:t>
            </w:r>
          </w:p>
          <w:p w:rsidR="00975A2F" w:rsidRPr="004963D4" w:rsidRDefault="00975A2F" w:rsidP="004963D4">
            <w:pPr>
              <w:pStyle w:val="Sinespaciado1"/>
              <w:rPr>
                <w:rFonts w:ascii="Century Gothic" w:hAnsi="Century Gothic"/>
                <w:lang w:val="es-CO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4963D4" w:rsidRPr="004963D4" w:rsidRDefault="004963D4" w:rsidP="004963D4">
            <w:pPr>
              <w:rPr>
                <w:rFonts w:ascii="Century Gothic" w:hAnsi="Century Gothic"/>
                <w:sz w:val="22"/>
                <w:szCs w:val="22"/>
                <w:vertAlign w:val="superscript"/>
                <w:lang w:val="es-ES"/>
              </w:rPr>
            </w:pPr>
            <w:r w:rsidRPr="004963D4">
              <w:rPr>
                <w:rFonts w:ascii="Century Gothic" w:hAnsi="Century Gothic"/>
                <w:sz w:val="22"/>
                <w:szCs w:val="22"/>
                <w:lang w:val="en-GB"/>
              </w:rPr>
              <w:sym w:font="Wingdings 2" w:char="F052"/>
            </w:r>
            <w:r w:rsidRPr="004963D4">
              <w:rPr>
                <w:rFonts w:ascii="Century Gothic" w:hAnsi="Century Gothic"/>
                <w:sz w:val="22"/>
                <w:szCs w:val="22"/>
              </w:rPr>
              <w:t xml:space="preserve"> Expresa sus ideas y opiniones con respeto y seguridad </w:t>
            </w:r>
          </w:p>
          <w:p w:rsidR="006A2435" w:rsidRPr="004963D4" w:rsidRDefault="006A2435" w:rsidP="002851EF">
            <w:pPr>
              <w:rPr>
                <w:rFonts w:ascii="Century Gothic" w:hAnsi="Century Gothic"/>
                <w:sz w:val="22"/>
                <w:szCs w:val="22"/>
                <w:lang w:val="es-ES"/>
              </w:rPr>
            </w:pPr>
          </w:p>
          <w:p w:rsidR="00975A2F" w:rsidRPr="004963D4" w:rsidRDefault="00975A2F" w:rsidP="004963D4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963D4" w:rsidRPr="00F8291B" w:rsidRDefault="004963D4" w:rsidP="004963D4">
            <w:pPr>
              <w:pStyle w:val="Sinespaciado1"/>
              <w:rPr>
                <w:rFonts w:ascii="Century Gothic" w:hAnsi="Century Gothic"/>
              </w:rPr>
            </w:pPr>
            <w:r w:rsidRPr="00F8291B">
              <w:rPr>
                <w:rFonts w:ascii="Century Gothic" w:hAnsi="Century Gothic"/>
                <w:lang w:val="en-GB"/>
              </w:rPr>
              <w:sym w:font="Wingdings 2" w:char="F052"/>
            </w:r>
            <w:r w:rsidRPr="00F8291B">
              <w:rPr>
                <w:rFonts w:ascii="Century Gothic" w:hAnsi="Century Gothic"/>
              </w:rPr>
              <w:t xml:space="preserve">  Reconoce y expresa sentimientos en una forma adecuada para su edad.</w:t>
            </w:r>
          </w:p>
          <w:p w:rsidR="00975A2F" w:rsidRPr="00F8291B" w:rsidRDefault="00975A2F" w:rsidP="004963D4">
            <w:pPr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975A2F" w:rsidRPr="00F8291B" w:rsidTr="007B604A">
        <w:trPr>
          <w:cantSplit/>
          <w:trHeight w:val="1070"/>
        </w:trPr>
        <w:tc>
          <w:tcPr>
            <w:tcW w:w="567" w:type="dxa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</w:tcPr>
          <w:p w:rsidR="00975A2F" w:rsidRPr="0091340A" w:rsidRDefault="00975A2F" w:rsidP="00A2669A">
            <w:pPr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975A2F" w:rsidRPr="007B604A" w:rsidRDefault="00975A2F" w:rsidP="0057430B">
            <w:pPr>
              <w:rPr>
                <w:i/>
                <w:iCs/>
                <w:szCs w:val="20"/>
              </w:rPr>
            </w:pPr>
            <w:r w:rsidRPr="004963D4">
              <w:rPr>
                <w:i/>
                <w:iCs/>
                <w:szCs w:val="20"/>
              </w:rPr>
              <w:t xml:space="preserve">Reflexionar sobre su comportamiento y </w:t>
            </w:r>
            <w:r w:rsidRPr="00E04400">
              <w:rPr>
                <w:i/>
                <w:iCs/>
                <w:szCs w:val="20"/>
              </w:rPr>
              <w:t>formular metas alcanzables.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75A2F" w:rsidRPr="005F70E5" w:rsidRDefault="00975A2F" w:rsidP="005F70E5">
            <w:pPr>
              <w:rPr>
                <w:rFonts w:ascii="Century Gothic" w:hAnsi="Century Gothic"/>
                <w:sz w:val="22"/>
                <w:szCs w:val="22"/>
              </w:rPr>
            </w:pPr>
            <w:r w:rsidRPr="004963D4">
              <w:rPr>
                <w:rFonts w:ascii="Century Gothic" w:hAnsi="Century Gothic"/>
                <w:sz w:val="22"/>
                <w:szCs w:val="22"/>
                <w:lang w:val="en-GB"/>
              </w:rPr>
              <w:sym w:font="Wingdings 2" w:char="F052"/>
            </w:r>
            <w:r w:rsidRPr="004963D4">
              <w:rPr>
                <w:rFonts w:ascii="Century Gothic" w:hAnsi="Century Gothic"/>
                <w:sz w:val="22"/>
                <w:szCs w:val="22"/>
              </w:rPr>
              <w:t xml:space="preserve"> Se muestra dispuesto a reflexionar sobre sus faltas y busca una alternativa de reparación.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CA2B8E" w:rsidRPr="00A16595" w:rsidRDefault="00975A2F" w:rsidP="00CA2B8E">
            <w:pPr>
              <w:rPr>
                <w:rFonts w:ascii="Century Gothic" w:hAnsi="Century Gothic"/>
                <w:sz w:val="22"/>
                <w:szCs w:val="22"/>
                <w:lang w:val="es-ES"/>
              </w:rPr>
            </w:pPr>
            <w:r w:rsidRPr="00A16595">
              <w:rPr>
                <w:rFonts w:ascii="Century Gothic" w:hAnsi="Century Gothic"/>
                <w:sz w:val="22"/>
                <w:szCs w:val="22"/>
                <w:lang w:val="en-GB"/>
              </w:rPr>
              <w:sym w:font="Wingdings 2" w:char="F052"/>
            </w:r>
            <w:r w:rsidRPr="00A16595">
              <w:rPr>
                <w:rFonts w:ascii="Century Gothic" w:hAnsi="Century Gothic"/>
                <w:sz w:val="22"/>
                <w:szCs w:val="22"/>
              </w:rPr>
              <w:t xml:space="preserve"> </w:t>
            </w:r>
            <w:r w:rsidR="004963D4" w:rsidRPr="00A16595">
              <w:rPr>
                <w:rFonts w:ascii="Century Gothic" w:hAnsi="Century Gothic"/>
                <w:sz w:val="22"/>
                <w:szCs w:val="22"/>
                <w:lang w:val="es-ES"/>
              </w:rPr>
              <w:t>Demuestra con su comportamiento</w:t>
            </w:r>
            <w:r w:rsidR="00CA2B8E" w:rsidRPr="00A16595">
              <w:rPr>
                <w:rFonts w:ascii="Century Gothic" w:hAnsi="Century Gothic"/>
                <w:sz w:val="22"/>
                <w:szCs w:val="22"/>
                <w:lang w:val="es-ES"/>
              </w:rPr>
              <w:t xml:space="preserve"> valores éticos como la honestidad o solidaridad</w:t>
            </w:r>
            <w:r w:rsidR="004963D4" w:rsidRPr="00A16595">
              <w:rPr>
                <w:rFonts w:ascii="Century Gothic" w:hAnsi="Century Gothic"/>
                <w:sz w:val="22"/>
                <w:szCs w:val="22"/>
                <w:lang w:val="es-ES"/>
              </w:rPr>
              <w:t>.</w:t>
            </w:r>
          </w:p>
          <w:p w:rsidR="00975A2F" w:rsidRPr="00A16595" w:rsidRDefault="00975A2F" w:rsidP="004963D4">
            <w:pPr>
              <w:pStyle w:val="Sinespaciado1"/>
              <w:rPr>
                <w:rFonts w:ascii="Century Gothic" w:hAnsi="Century Gothic"/>
              </w:rPr>
            </w:pPr>
          </w:p>
        </w:tc>
        <w:tc>
          <w:tcPr>
            <w:tcW w:w="4111" w:type="dxa"/>
            <w:tcBorders>
              <w:top w:val="single" w:sz="4" w:space="0" w:color="auto"/>
              <w:right w:val="single" w:sz="18" w:space="0" w:color="auto"/>
            </w:tcBorders>
          </w:tcPr>
          <w:p w:rsidR="00975A2F" w:rsidRPr="00F8291B" w:rsidRDefault="00A16595" w:rsidP="005F70E5">
            <w:pPr>
              <w:pStyle w:val="Sinespaciado1"/>
              <w:rPr>
                <w:rFonts w:ascii="Century Gothic" w:hAnsi="Century Gothic"/>
                <w:strike/>
              </w:rPr>
            </w:pPr>
            <w:r w:rsidRPr="00F8291B">
              <w:rPr>
                <w:rFonts w:ascii="Century Gothic" w:hAnsi="Century Gothic"/>
                <w:lang w:val="en-GB"/>
              </w:rPr>
              <w:sym w:font="Wingdings 2" w:char="F052"/>
            </w:r>
            <w:r w:rsidRPr="00F8291B">
              <w:rPr>
                <w:rFonts w:ascii="Century Gothic" w:hAnsi="Century Gothic"/>
              </w:rPr>
              <w:t xml:space="preserve"> Demuestra con su comportamiento el beneficio </w:t>
            </w:r>
            <w:r w:rsidR="00CA2B8E" w:rsidRPr="00F8291B">
              <w:rPr>
                <w:rFonts w:ascii="Century Gothic" w:hAnsi="Century Gothic"/>
              </w:rPr>
              <w:t>de la norma</w:t>
            </w:r>
            <w:r w:rsidR="008D7A14" w:rsidRPr="00F8291B">
              <w:rPr>
                <w:rFonts w:ascii="Century Gothic" w:hAnsi="Century Gothic"/>
              </w:rPr>
              <w:t xml:space="preserve"> y pone en práctica los compromisos adquiridos</w:t>
            </w:r>
            <w:r w:rsidR="00CA2B8E" w:rsidRPr="00F8291B">
              <w:rPr>
                <w:rFonts w:ascii="Century Gothic" w:hAnsi="Century Gothic"/>
              </w:rPr>
              <w:t>.</w:t>
            </w:r>
            <w:r w:rsidR="00975A2F" w:rsidRPr="00F8291B">
              <w:rPr>
                <w:rFonts w:ascii="Century Gothic" w:hAnsi="Century Gothic"/>
                <w:strike/>
              </w:rPr>
              <w:t xml:space="preserve"> </w:t>
            </w:r>
          </w:p>
          <w:p w:rsidR="00975A2F" w:rsidRPr="00F8291B" w:rsidRDefault="00975A2F" w:rsidP="009E10D7">
            <w:pPr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975A2F" w:rsidRPr="00F8291B" w:rsidTr="007B604A">
        <w:trPr>
          <w:cantSplit/>
          <w:trHeight w:val="1070"/>
        </w:trPr>
        <w:tc>
          <w:tcPr>
            <w:tcW w:w="567" w:type="dxa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textDirection w:val="btLr"/>
          </w:tcPr>
          <w:p w:rsidR="00975A2F" w:rsidRPr="0091340A" w:rsidRDefault="00975A2F" w:rsidP="00A2669A">
            <w:pPr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975A2F" w:rsidRPr="000A66E3" w:rsidRDefault="00975A2F" w:rsidP="0057430B">
            <w:pPr>
              <w:rPr>
                <w:i/>
                <w:iCs/>
                <w:sz w:val="20"/>
                <w:szCs w:val="20"/>
              </w:rPr>
            </w:pPr>
            <w:r w:rsidRPr="00A16595">
              <w:rPr>
                <w:i/>
                <w:iCs/>
                <w:szCs w:val="20"/>
              </w:rPr>
              <w:t>Lidiar con situaciones difíciles de manera apropiada.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75A2F" w:rsidRPr="00A16595" w:rsidRDefault="00975A2F" w:rsidP="00707644">
            <w:pPr>
              <w:pStyle w:val="Sinespaciado1"/>
              <w:rPr>
                <w:rFonts w:ascii="Century Gothic" w:hAnsi="Century Gothic"/>
                <w:strike/>
              </w:rPr>
            </w:pPr>
            <w:r w:rsidRPr="00A16595">
              <w:rPr>
                <w:rFonts w:ascii="Century Gothic" w:hAnsi="Century Gothic"/>
                <w:lang w:val="en-GB"/>
              </w:rPr>
              <w:sym w:font="Wingdings 2" w:char="F052"/>
            </w:r>
            <w:r w:rsidRPr="00A16595">
              <w:rPr>
                <w:rFonts w:ascii="Century Gothic" w:hAnsi="Century Gothic"/>
              </w:rPr>
              <w:t xml:space="preserve"> Emplea diferentes </w:t>
            </w:r>
            <w:r w:rsidR="00AB3F27">
              <w:rPr>
                <w:rFonts w:ascii="Century Gothic" w:hAnsi="Century Gothic"/>
              </w:rPr>
              <w:t>estrategias</w:t>
            </w:r>
            <w:r w:rsidRPr="00A16595">
              <w:rPr>
                <w:rFonts w:ascii="Century Gothic" w:hAnsi="Century Gothic"/>
              </w:rPr>
              <w:t xml:space="preserve"> para solucionar sus propios conflictos</w:t>
            </w:r>
            <w:r w:rsidR="00A16595">
              <w:rPr>
                <w:rFonts w:ascii="Century Gothic" w:hAnsi="Century Gothic"/>
              </w:rPr>
              <w:t>.</w:t>
            </w:r>
          </w:p>
          <w:p w:rsidR="00975A2F" w:rsidRPr="00A16595" w:rsidRDefault="00975A2F" w:rsidP="00707644">
            <w:pPr>
              <w:pStyle w:val="Sinespaciado1"/>
              <w:rPr>
                <w:rFonts w:ascii="Century Gothic" w:hAnsi="Century Gothic"/>
                <w:lang w:val="es-CO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975A2F" w:rsidRPr="00A16595" w:rsidRDefault="00975A2F" w:rsidP="002851EF">
            <w:pPr>
              <w:pStyle w:val="Sinespaciado1"/>
              <w:rPr>
                <w:rFonts w:ascii="Century Gothic" w:hAnsi="Century Gothic"/>
                <w:strike/>
              </w:rPr>
            </w:pPr>
            <w:r w:rsidRPr="00A16595">
              <w:rPr>
                <w:rFonts w:ascii="Century Gothic" w:hAnsi="Century Gothic"/>
                <w:lang w:val="en-GB"/>
              </w:rPr>
              <w:sym w:font="Wingdings 2" w:char="F052"/>
            </w:r>
            <w:r w:rsidRPr="00A16595">
              <w:rPr>
                <w:rFonts w:ascii="Century Gothic" w:hAnsi="Century Gothic"/>
              </w:rPr>
              <w:t xml:space="preserve"> Emplea diferentes </w:t>
            </w:r>
            <w:r w:rsidR="008D7A14">
              <w:rPr>
                <w:rFonts w:ascii="Century Gothic" w:hAnsi="Century Gothic"/>
              </w:rPr>
              <w:t>estrategias</w:t>
            </w:r>
            <w:r w:rsidR="008D7A14" w:rsidRPr="00A16595">
              <w:rPr>
                <w:rFonts w:ascii="Century Gothic" w:hAnsi="Century Gothic"/>
              </w:rPr>
              <w:t xml:space="preserve"> </w:t>
            </w:r>
            <w:r w:rsidRPr="00A16595">
              <w:rPr>
                <w:rFonts w:ascii="Century Gothic" w:hAnsi="Century Gothic"/>
              </w:rPr>
              <w:t>para solucionar los conflictos que se le presentan con sus compañeros</w:t>
            </w:r>
            <w:r w:rsidR="00A16595">
              <w:rPr>
                <w:rFonts w:ascii="Century Gothic" w:hAnsi="Century Gothic"/>
              </w:rPr>
              <w:t>.</w:t>
            </w:r>
          </w:p>
          <w:p w:rsidR="00975A2F" w:rsidRPr="008D7A14" w:rsidRDefault="00975A2F" w:rsidP="002851EF">
            <w:pPr>
              <w:pStyle w:val="Sinespaciado1"/>
              <w:rPr>
                <w:rFonts w:ascii="Century Gothic" w:hAnsi="Century Gothic"/>
              </w:rPr>
            </w:pPr>
          </w:p>
        </w:tc>
        <w:tc>
          <w:tcPr>
            <w:tcW w:w="4111" w:type="dxa"/>
            <w:tcBorders>
              <w:bottom w:val="single" w:sz="4" w:space="0" w:color="auto"/>
              <w:right w:val="single" w:sz="18" w:space="0" w:color="auto"/>
            </w:tcBorders>
          </w:tcPr>
          <w:p w:rsidR="00975A2F" w:rsidRPr="00F8291B" w:rsidRDefault="00975A2F" w:rsidP="008D7A14">
            <w:pPr>
              <w:rPr>
                <w:rFonts w:ascii="Century Gothic" w:hAnsi="Century Gothic"/>
                <w:sz w:val="22"/>
                <w:szCs w:val="22"/>
              </w:rPr>
            </w:pPr>
            <w:r w:rsidRPr="00F8291B">
              <w:rPr>
                <w:rFonts w:ascii="Century Gothic" w:hAnsi="Century Gothic"/>
                <w:sz w:val="22"/>
                <w:szCs w:val="22"/>
                <w:lang w:val="en-GB"/>
              </w:rPr>
              <w:sym w:font="Wingdings 2" w:char="F052"/>
            </w:r>
            <w:r w:rsidRPr="00F8291B">
              <w:rPr>
                <w:rFonts w:ascii="Century Gothic" w:hAnsi="Century Gothic"/>
                <w:sz w:val="22"/>
                <w:szCs w:val="22"/>
              </w:rPr>
              <w:t xml:space="preserve"> Emplea diferentes </w:t>
            </w:r>
            <w:r w:rsidR="008D7A14" w:rsidRPr="00F8291B">
              <w:rPr>
                <w:rFonts w:ascii="Century Gothic" w:hAnsi="Century Gothic"/>
                <w:sz w:val="22"/>
                <w:szCs w:val="22"/>
              </w:rPr>
              <w:t xml:space="preserve">estrategias </w:t>
            </w:r>
            <w:r w:rsidRPr="00F8291B">
              <w:rPr>
                <w:rFonts w:ascii="Century Gothic" w:hAnsi="Century Gothic"/>
                <w:sz w:val="22"/>
                <w:szCs w:val="22"/>
              </w:rPr>
              <w:t xml:space="preserve">para solucionar los conflictos que se le presentan </w:t>
            </w:r>
            <w:r w:rsidR="008D7A14" w:rsidRPr="00F8291B">
              <w:rPr>
                <w:rFonts w:ascii="Century Gothic" w:hAnsi="Century Gothic"/>
                <w:sz w:val="22"/>
                <w:szCs w:val="22"/>
              </w:rPr>
              <w:t>sin recurrir al adulto.</w:t>
            </w:r>
          </w:p>
        </w:tc>
      </w:tr>
      <w:tr w:rsidR="00067EF5" w:rsidRPr="00F8291B" w:rsidTr="007B604A">
        <w:trPr>
          <w:cantSplit/>
          <w:trHeight w:val="1476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</w:tcPr>
          <w:p w:rsidR="00067EF5" w:rsidRPr="007B604A" w:rsidRDefault="00067EF5" w:rsidP="000A66E3">
            <w:pPr>
              <w:jc w:val="center"/>
              <w:rPr>
                <w:b/>
                <w:bCs/>
                <w:i/>
                <w:szCs w:val="20"/>
              </w:rPr>
            </w:pPr>
            <w:r w:rsidRPr="007B604A">
              <w:rPr>
                <w:b/>
                <w:bCs/>
                <w:i/>
                <w:szCs w:val="20"/>
              </w:rPr>
              <w:t>Salud y seguridad</w:t>
            </w:r>
          </w:p>
          <w:p w:rsidR="00067EF5" w:rsidRPr="003870AC" w:rsidRDefault="00067EF5" w:rsidP="00A2669A">
            <w:pPr>
              <w:jc w:val="center"/>
              <w:rPr>
                <w:b/>
                <w:bCs/>
                <w:i/>
                <w:sz w:val="28"/>
                <w:szCs w:val="20"/>
              </w:rPr>
            </w:pPr>
          </w:p>
        </w:tc>
        <w:tc>
          <w:tcPr>
            <w:tcW w:w="255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067EF5" w:rsidRPr="007B604A" w:rsidRDefault="00427068" w:rsidP="00794F0F">
            <w:pPr>
              <w:rPr>
                <w:i/>
                <w:szCs w:val="20"/>
              </w:rPr>
            </w:pPr>
            <w:r w:rsidRPr="008D7A14">
              <w:rPr>
                <w:i/>
                <w:szCs w:val="20"/>
              </w:rPr>
              <w:t xml:space="preserve">Muestra buenos </w:t>
            </w:r>
            <w:r w:rsidR="008D7A14" w:rsidRPr="008D7A14">
              <w:rPr>
                <w:i/>
                <w:szCs w:val="20"/>
              </w:rPr>
              <w:t>hábitos</w:t>
            </w:r>
            <w:r w:rsidRPr="008D7A14">
              <w:rPr>
                <w:i/>
                <w:szCs w:val="20"/>
              </w:rPr>
              <w:t xml:space="preserve"> de higiene y presentación personal</w:t>
            </w:r>
          </w:p>
          <w:p w:rsidR="00067EF5" w:rsidRPr="000A66E3" w:rsidRDefault="00067EF5" w:rsidP="00794F0F">
            <w:pPr>
              <w:rPr>
                <w:i/>
                <w:sz w:val="20"/>
                <w:szCs w:val="20"/>
              </w:rPr>
            </w:pPr>
          </w:p>
          <w:p w:rsidR="00067EF5" w:rsidRPr="00D5101A" w:rsidRDefault="00067EF5" w:rsidP="00D5101A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18" w:space="0" w:color="auto"/>
              <w:bottom w:val="single" w:sz="4" w:space="0" w:color="auto"/>
            </w:tcBorders>
          </w:tcPr>
          <w:p w:rsidR="00067EF5" w:rsidRPr="00AE24CC" w:rsidRDefault="00067EF5" w:rsidP="002851EF">
            <w:pPr>
              <w:pStyle w:val="Sinespaciado1"/>
              <w:rPr>
                <w:rFonts w:ascii="Century Gothic" w:hAnsi="Century Gothic"/>
              </w:rPr>
            </w:pPr>
            <w:r w:rsidRPr="00AE24CC">
              <w:rPr>
                <w:rFonts w:ascii="Century Gothic" w:hAnsi="Century Gothic"/>
                <w:lang w:val="es-CO"/>
              </w:rPr>
              <w:t xml:space="preserve"> </w:t>
            </w:r>
            <w:r w:rsidRPr="00AE24CC">
              <w:rPr>
                <w:rFonts w:ascii="Century Gothic" w:hAnsi="Century Gothic"/>
                <w:lang w:val="en-GB"/>
              </w:rPr>
              <w:sym w:font="Wingdings 2" w:char="F052"/>
            </w:r>
            <w:r w:rsidRPr="00AE24CC">
              <w:rPr>
                <w:rFonts w:ascii="Century Gothic" w:hAnsi="Century Gothic"/>
                <w:lang w:val="en-GB"/>
              </w:rPr>
              <w:t xml:space="preserve"> </w:t>
            </w:r>
            <w:r w:rsidRPr="00AE24CC">
              <w:rPr>
                <w:rFonts w:ascii="Century Gothic" w:hAnsi="Century Gothic"/>
              </w:rPr>
              <w:t xml:space="preserve">Demuestra buenos hábitos alimenticios. </w:t>
            </w:r>
          </w:p>
          <w:p w:rsidR="00067EF5" w:rsidRPr="00AE24CC" w:rsidRDefault="00067EF5" w:rsidP="00D5101A">
            <w:pPr>
              <w:rPr>
                <w:rFonts w:ascii="Century Gothic" w:hAnsi="Century Gothic"/>
                <w:sz w:val="22"/>
                <w:szCs w:val="22"/>
                <w:lang w:val="es-ES"/>
              </w:rPr>
            </w:pPr>
          </w:p>
        </w:tc>
        <w:tc>
          <w:tcPr>
            <w:tcW w:w="4111" w:type="dxa"/>
            <w:tcBorders>
              <w:top w:val="single" w:sz="18" w:space="0" w:color="auto"/>
              <w:bottom w:val="single" w:sz="4" w:space="0" w:color="auto"/>
            </w:tcBorders>
          </w:tcPr>
          <w:p w:rsidR="00067EF5" w:rsidRPr="00AE24CC" w:rsidRDefault="00067EF5" w:rsidP="000229AB">
            <w:pPr>
              <w:pStyle w:val="Sinespaciado1"/>
              <w:rPr>
                <w:rStyle w:val="nfasis"/>
                <w:rFonts w:ascii="Century Gothic" w:hAnsi="Century Gothic"/>
                <w:i w:val="0"/>
                <w:lang w:val="es-CO"/>
              </w:rPr>
            </w:pPr>
            <w:r w:rsidRPr="00AE24CC">
              <w:rPr>
                <w:rFonts w:ascii="Century Gothic" w:hAnsi="Century Gothic"/>
                <w:lang w:val="en-GB"/>
              </w:rPr>
              <w:sym w:font="Wingdings 2" w:char="F052"/>
            </w:r>
            <w:r w:rsidRPr="00AE24CC">
              <w:rPr>
                <w:rFonts w:ascii="Century Gothic" w:hAnsi="Century Gothic"/>
                <w:lang w:val="es-CO"/>
              </w:rPr>
              <w:t xml:space="preserve"> </w:t>
            </w:r>
            <w:r w:rsidRPr="00AE24CC">
              <w:rPr>
                <w:rFonts w:ascii="Century Gothic" w:hAnsi="Century Gothic"/>
              </w:rPr>
              <w:t>Mantiene un adecuado comportamiento en la cafetería a la hora de comer.</w:t>
            </w:r>
          </w:p>
          <w:p w:rsidR="00067EF5" w:rsidRPr="00AE24CC" w:rsidRDefault="00067EF5" w:rsidP="00AE24CC">
            <w:pPr>
              <w:pStyle w:val="Sinespaciado1"/>
              <w:rPr>
                <w:rFonts w:ascii="Century Gothic" w:hAnsi="Century Gothic"/>
              </w:rPr>
            </w:pPr>
            <w:r w:rsidRPr="00AE24CC">
              <w:rPr>
                <w:rFonts w:ascii="Century Gothic" w:hAnsi="Century Gothic"/>
                <w:lang w:val="en-GB"/>
              </w:rPr>
              <w:sym w:font="Wingdings 2" w:char="F052"/>
            </w:r>
            <w:r w:rsidRPr="00AE24CC">
              <w:rPr>
                <w:rFonts w:ascii="Century Gothic" w:hAnsi="Century Gothic"/>
                <w:lang w:val="es-CO"/>
              </w:rPr>
              <w:t xml:space="preserve"> </w:t>
            </w:r>
            <w:r w:rsidRPr="00AE24CC">
              <w:rPr>
                <w:rFonts w:ascii="Century Gothic" w:hAnsi="Century Gothic"/>
              </w:rPr>
              <w:t>Lleva el u</w:t>
            </w:r>
            <w:r w:rsidR="00AE24CC" w:rsidRPr="00AE24CC">
              <w:rPr>
                <w:rFonts w:ascii="Century Gothic" w:hAnsi="Century Gothic"/>
              </w:rPr>
              <w:t>niforme de una manera adecuada.</w:t>
            </w:r>
            <w:r w:rsidRPr="00AE24CC"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4111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067EF5" w:rsidRPr="00F8291B" w:rsidRDefault="00AE24CC" w:rsidP="00AE24CC">
            <w:pPr>
              <w:pStyle w:val="Sinespaciado1"/>
              <w:rPr>
                <w:rFonts w:ascii="Century Gothic" w:hAnsi="Century Gothic"/>
                <w:lang w:val="es-CO"/>
              </w:rPr>
            </w:pPr>
            <w:r w:rsidRPr="00F8291B">
              <w:rPr>
                <w:rFonts w:ascii="Century Gothic" w:hAnsi="Century Gothic"/>
                <w:lang w:val="en-GB"/>
              </w:rPr>
              <w:sym w:font="Wingdings 2" w:char="F052"/>
            </w:r>
            <w:r w:rsidRPr="00F8291B">
              <w:rPr>
                <w:rFonts w:ascii="Century Gothic" w:hAnsi="Century Gothic"/>
                <w:lang w:val="es-CO"/>
              </w:rPr>
              <w:t xml:space="preserve"> </w:t>
            </w:r>
            <w:r w:rsidR="00427068" w:rsidRPr="00F8291B">
              <w:rPr>
                <w:rFonts w:ascii="Century Gothic" w:hAnsi="Century Gothic"/>
              </w:rPr>
              <w:t>Después del recreo, va al baño, se lava las manos, toma agua y se organiza para entrar al salón.</w:t>
            </w:r>
          </w:p>
        </w:tc>
      </w:tr>
      <w:tr w:rsidR="00067EF5" w:rsidRPr="00F8291B" w:rsidTr="00A034B8">
        <w:trPr>
          <w:cantSplit/>
          <w:trHeight w:val="1205"/>
        </w:trPr>
        <w:tc>
          <w:tcPr>
            <w:tcW w:w="567" w:type="dxa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textDirection w:val="btLr"/>
          </w:tcPr>
          <w:p w:rsidR="00067EF5" w:rsidRPr="003870AC" w:rsidRDefault="00067EF5" w:rsidP="000A66E3">
            <w:pPr>
              <w:jc w:val="center"/>
              <w:rPr>
                <w:b/>
                <w:bCs/>
                <w:i/>
                <w:sz w:val="28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067EF5" w:rsidRPr="0051650A" w:rsidRDefault="00067EF5" w:rsidP="00794F0F">
            <w:pPr>
              <w:rPr>
                <w:i/>
                <w:color w:val="7030A0"/>
                <w:sz w:val="20"/>
                <w:szCs w:val="20"/>
              </w:rPr>
            </w:pPr>
            <w:r w:rsidRPr="0051650A">
              <w:rPr>
                <w:i/>
                <w:color w:val="7030A0"/>
                <w:szCs w:val="20"/>
              </w:rPr>
              <w:t>Demostrar sentido de la seguridad y habilidad para protegerse del peligro y del abuso.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067EF5" w:rsidRPr="0051650A" w:rsidRDefault="00067EF5" w:rsidP="005F70E5">
            <w:pPr>
              <w:pStyle w:val="Sinespaciado1"/>
              <w:rPr>
                <w:rFonts w:ascii="Century Gothic" w:hAnsi="Century Gothic"/>
                <w:color w:val="7030A0"/>
              </w:rPr>
            </w:pPr>
            <w:r w:rsidRPr="0051650A">
              <w:rPr>
                <w:rFonts w:ascii="Century Gothic" w:hAnsi="Century Gothic"/>
                <w:color w:val="7030A0"/>
                <w:lang w:val="en-GB"/>
              </w:rPr>
              <w:sym w:font="Wingdings 2" w:char="F052"/>
            </w:r>
            <w:r w:rsidRPr="0051650A">
              <w:rPr>
                <w:rFonts w:ascii="Century Gothic" w:hAnsi="Century Gothic"/>
                <w:color w:val="7030A0"/>
              </w:rPr>
              <w:t xml:space="preserve"> Participa en la construcción de  las reglas establecidas en las </w:t>
            </w:r>
            <w:r w:rsidR="005F70E5">
              <w:rPr>
                <w:rFonts w:ascii="Century Gothic" w:hAnsi="Century Gothic"/>
                <w:color w:val="7030A0"/>
              </w:rPr>
              <w:t xml:space="preserve">actividades y </w:t>
            </w:r>
            <w:r w:rsidRPr="0051650A">
              <w:rPr>
                <w:rFonts w:ascii="Century Gothic" w:hAnsi="Century Gothic"/>
                <w:color w:val="7030A0"/>
              </w:rPr>
              <w:t>salidas pedagógicas</w:t>
            </w:r>
            <w:r w:rsidR="005F70E5">
              <w:rPr>
                <w:rFonts w:ascii="Century Gothic" w:hAnsi="Century Gothic"/>
                <w:color w:val="7030A0"/>
              </w:rPr>
              <w:t>.</w:t>
            </w:r>
            <w:r w:rsidR="0051650A">
              <w:rPr>
                <w:rFonts w:ascii="Century Gothic" w:hAnsi="Century Gothic"/>
                <w:color w:val="7030A0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067EF5" w:rsidRPr="0051650A" w:rsidRDefault="00067EF5" w:rsidP="00BC004C">
            <w:pPr>
              <w:pStyle w:val="Sinespaciado1"/>
              <w:rPr>
                <w:rFonts w:ascii="Century Gothic" w:hAnsi="Century Gothic"/>
                <w:iCs/>
                <w:color w:val="7030A0"/>
                <w:lang w:val="es-CO"/>
              </w:rPr>
            </w:pPr>
            <w:r w:rsidRPr="0051650A">
              <w:rPr>
                <w:rFonts w:ascii="Century Gothic" w:hAnsi="Century Gothic"/>
                <w:color w:val="7030A0"/>
                <w:lang w:val="en-GB"/>
              </w:rPr>
              <w:sym w:font="Wingdings 2" w:char="F052"/>
            </w:r>
            <w:r w:rsidRPr="0051650A">
              <w:rPr>
                <w:rFonts w:ascii="Century Gothic" w:hAnsi="Century Gothic"/>
                <w:color w:val="7030A0"/>
              </w:rPr>
              <w:t xml:space="preserve"> Sigue las reglas establecidas en las salidas pedagógicas.</w:t>
            </w:r>
          </w:p>
          <w:p w:rsidR="00067EF5" w:rsidRPr="0051650A" w:rsidRDefault="00067EF5" w:rsidP="00197F37">
            <w:pPr>
              <w:rPr>
                <w:rFonts w:ascii="Century Gothic" w:hAnsi="Century Gothic"/>
                <w:color w:val="7030A0"/>
                <w:sz w:val="22"/>
                <w:szCs w:val="22"/>
              </w:rPr>
            </w:pPr>
          </w:p>
          <w:p w:rsidR="00067EF5" w:rsidRPr="0051650A" w:rsidRDefault="00067EF5" w:rsidP="00662371">
            <w:pPr>
              <w:rPr>
                <w:rFonts w:ascii="Century Gothic" w:hAnsi="Century Gothic"/>
                <w:color w:val="7030A0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67EF5" w:rsidRPr="00F8291B" w:rsidRDefault="00067EF5" w:rsidP="008D3072">
            <w:pPr>
              <w:pStyle w:val="Sinespaciado1"/>
              <w:rPr>
                <w:rFonts w:ascii="Century Gothic" w:hAnsi="Century Gothic"/>
                <w:color w:val="7030A0"/>
              </w:rPr>
            </w:pPr>
            <w:r w:rsidRPr="00F8291B">
              <w:rPr>
                <w:rFonts w:ascii="Century Gothic" w:hAnsi="Century Gothic"/>
                <w:color w:val="7030A0"/>
                <w:lang w:val="en-GB"/>
              </w:rPr>
              <w:sym w:font="Wingdings 2" w:char="F052"/>
            </w:r>
            <w:r w:rsidRPr="00F8291B">
              <w:rPr>
                <w:rFonts w:ascii="Century Gothic" w:hAnsi="Century Gothic"/>
                <w:color w:val="7030A0"/>
              </w:rPr>
              <w:t xml:space="preserve"> Identifica diferentes situaciones y lugares que representan algún peligro para él o ella y los evita.</w:t>
            </w:r>
          </w:p>
          <w:p w:rsidR="00067EF5" w:rsidRPr="00F8291B" w:rsidRDefault="00067EF5" w:rsidP="008D3072">
            <w:pPr>
              <w:rPr>
                <w:rFonts w:ascii="Century Gothic" w:hAnsi="Century Gothic"/>
                <w:color w:val="7030A0"/>
                <w:sz w:val="22"/>
                <w:szCs w:val="22"/>
                <w:lang w:val="es-ES"/>
              </w:rPr>
            </w:pPr>
          </w:p>
          <w:p w:rsidR="00067EF5" w:rsidRPr="00F8291B" w:rsidRDefault="00067EF5" w:rsidP="00ED21C5">
            <w:pPr>
              <w:rPr>
                <w:rFonts w:ascii="Century Gothic" w:hAnsi="Century Gothic"/>
                <w:color w:val="7030A0"/>
                <w:sz w:val="22"/>
                <w:szCs w:val="22"/>
              </w:rPr>
            </w:pPr>
          </w:p>
        </w:tc>
      </w:tr>
      <w:tr w:rsidR="00067EF5" w:rsidRPr="00F8291B" w:rsidTr="00B14E2E">
        <w:trPr>
          <w:cantSplit/>
          <w:trHeight w:val="1062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</w:tcPr>
          <w:p w:rsidR="00067EF5" w:rsidRPr="003870AC" w:rsidRDefault="00067EF5" w:rsidP="000A66E3">
            <w:pPr>
              <w:jc w:val="center"/>
              <w:rPr>
                <w:b/>
                <w:bCs/>
                <w:i/>
                <w:sz w:val="28"/>
                <w:szCs w:val="20"/>
              </w:rPr>
            </w:pPr>
            <w:r w:rsidRPr="003870AC">
              <w:rPr>
                <w:b/>
                <w:bCs/>
                <w:i/>
                <w:sz w:val="28"/>
                <w:szCs w:val="20"/>
              </w:rPr>
              <w:lastRenderedPageBreak/>
              <w:t>Interacción con los demás</w:t>
            </w:r>
          </w:p>
          <w:p w:rsidR="00067EF5" w:rsidRPr="003870AC" w:rsidRDefault="00067EF5" w:rsidP="00A2669A">
            <w:pPr>
              <w:jc w:val="center"/>
              <w:rPr>
                <w:b/>
                <w:bCs/>
                <w:i/>
                <w:sz w:val="28"/>
                <w:szCs w:val="20"/>
              </w:rPr>
            </w:pPr>
          </w:p>
        </w:tc>
        <w:tc>
          <w:tcPr>
            <w:tcW w:w="255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067EF5" w:rsidRPr="00A034B8" w:rsidRDefault="00067EF5" w:rsidP="00BB0573">
            <w:pPr>
              <w:rPr>
                <w:i/>
                <w:iCs/>
                <w:sz w:val="28"/>
                <w:szCs w:val="20"/>
              </w:rPr>
            </w:pPr>
            <w:r w:rsidRPr="00A034B8">
              <w:rPr>
                <w:i/>
                <w:iCs/>
                <w:szCs w:val="20"/>
              </w:rPr>
              <w:t>Desarrolla una creciente independencia en las interacciones diarias.</w:t>
            </w:r>
          </w:p>
          <w:p w:rsidR="00067EF5" w:rsidRPr="000A66E3" w:rsidRDefault="00067EF5" w:rsidP="00482AF2">
            <w:pPr>
              <w:rPr>
                <w:i/>
              </w:rPr>
            </w:pPr>
          </w:p>
        </w:tc>
        <w:tc>
          <w:tcPr>
            <w:tcW w:w="3118" w:type="dxa"/>
            <w:tcBorders>
              <w:top w:val="single" w:sz="18" w:space="0" w:color="auto"/>
              <w:bottom w:val="single" w:sz="4" w:space="0" w:color="auto"/>
            </w:tcBorders>
          </w:tcPr>
          <w:p w:rsidR="00067EF5" w:rsidRPr="00A034B8" w:rsidRDefault="00067EF5" w:rsidP="00BB0573">
            <w:pPr>
              <w:rPr>
                <w:rFonts w:ascii="Century Gothic" w:hAnsi="Century Gothic"/>
                <w:sz w:val="22"/>
                <w:szCs w:val="22"/>
              </w:rPr>
            </w:pPr>
            <w:r w:rsidRPr="00A034B8">
              <w:rPr>
                <w:rFonts w:ascii="Century Gothic" w:hAnsi="Century Gothic"/>
                <w:sz w:val="22"/>
                <w:szCs w:val="22"/>
                <w:lang w:val="en-GB"/>
              </w:rPr>
              <w:sym w:font="Wingdings 2" w:char="F052"/>
            </w:r>
            <w:r w:rsidR="00B26445" w:rsidRPr="00B26445">
              <w:rPr>
                <w:rFonts w:ascii="Century Gothic" w:hAnsi="Century Gothic"/>
                <w:sz w:val="22"/>
                <w:szCs w:val="22"/>
              </w:rPr>
              <w:t xml:space="preserve"> </w:t>
            </w:r>
            <w:r w:rsidRPr="00A034B8">
              <w:rPr>
                <w:rFonts w:ascii="Century Gothic" w:hAnsi="Century Gothic"/>
                <w:sz w:val="22"/>
                <w:szCs w:val="22"/>
              </w:rPr>
              <w:t>Se adapta a las diferentes situaciones vividas en el salón de clase.</w:t>
            </w:r>
          </w:p>
          <w:p w:rsidR="00067EF5" w:rsidRPr="00A034B8" w:rsidRDefault="00067EF5" w:rsidP="00BB0573">
            <w:pPr>
              <w:rPr>
                <w:rFonts w:ascii="Century Gothic" w:hAnsi="Century Gothic"/>
                <w:color w:val="FF0000"/>
                <w:sz w:val="22"/>
                <w:szCs w:val="22"/>
              </w:rPr>
            </w:pPr>
            <w:r w:rsidRPr="00A034B8">
              <w:rPr>
                <w:rFonts w:ascii="Century Gothic" w:hAnsi="Century Gothic"/>
                <w:sz w:val="22"/>
                <w:szCs w:val="22"/>
              </w:rPr>
              <w:t xml:space="preserve"> </w:t>
            </w:r>
          </w:p>
        </w:tc>
        <w:tc>
          <w:tcPr>
            <w:tcW w:w="4111" w:type="dxa"/>
            <w:tcBorders>
              <w:top w:val="single" w:sz="18" w:space="0" w:color="auto"/>
              <w:bottom w:val="single" w:sz="4" w:space="0" w:color="auto"/>
            </w:tcBorders>
          </w:tcPr>
          <w:p w:rsidR="00067EF5" w:rsidRPr="00A034B8" w:rsidRDefault="00271A0F" w:rsidP="00271A0F">
            <w:pPr>
              <w:pStyle w:val="Sinespaciado1"/>
              <w:rPr>
                <w:rFonts w:ascii="Century Gothic" w:hAnsi="Century Gothic"/>
              </w:rPr>
            </w:pPr>
            <w:r w:rsidRPr="00A034B8">
              <w:rPr>
                <w:rFonts w:ascii="Century Gothic" w:hAnsi="Century Gothic"/>
                <w:lang w:val="en-GB"/>
              </w:rPr>
              <w:sym w:font="Wingdings 2" w:char="F052"/>
            </w:r>
            <w:r w:rsidRPr="00B26445">
              <w:rPr>
                <w:rFonts w:ascii="Century Gothic" w:hAnsi="Century Gothic"/>
                <w:lang w:val="es-CO"/>
              </w:rPr>
              <w:t xml:space="preserve"> </w:t>
            </w:r>
            <w:r w:rsidRPr="00A034B8">
              <w:rPr>
                <w:rFonts w:ascii="Century Gothic" w:hAnsi="Century Gothic"/>
              </w:rPr>
              <w:t>Demuestra la conducta adecuada en los diferentes momentos del diario vivir escolar.</w:t>
            </w:r>
          </w:p>
        </w:tc>
        <w:tc>
          <w:tcPr>
            <w:tcW w:w="4111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067EF5" w:rsidRPr="00F8291B" w:rsidRDefault="00067EF5" w:rsidP="000970B1">
            <w:pPr>
              <w:pStyle w:val="Sinespaciado1"/>
              <w:rPr>
                <w:rFonts w:ascii="Century Gothic" w:hAnsi="Century Gothic"/>
              </w:rPr>
            </w:pPr>
            <w:r w:rsidRPr="00F8291B">
              <w:rPr>
                <w:rFonts w:ascii="Century Gothic" w:hAnsi="Century Gothic"/>
                <w:lang w:val="en-GB"/>
              </w:rPr>
              <w:sym w:font="Wingdings 2" w:char="F052"/>
            </w:r>
            <w:r w:rsidR="00B26445" w:rsidRPr="00F8291B">
              <w:rPr>
                <w:rFonts w:ascii="Century Gothic" w:hAnsi="Century Gothic"/>
                <w:lang w:val="es-CO"/>
              </w:rPr>
              <w:t xml:space="preserve"> </w:t>
            </w:r>
            <w:r w:rsidRPr="00F8291B">
              <w:rPr>
                <w:rFonts w:ascii="Century Gothic" w:hAnsi="Century Gothic"/>
              </w:rPr>
              <w:t>Adopta diversos roles en un grupo de trabajo.</w:t>
            </w:r>
          </w:p>
        </w:tc>
      </w:tr>
      <w:tr w:rsidR="00067EF5" w:rsidRPr="00F8291B" w:rsidTr="00B14E2E">
        <w:trPr>
          <w:cantSplit/>
          <w:trHeight w:val="1484"/>
        </w:trPr>
        <w:tc>
          <w:tcPr>
            <w:tcW w:w="567" w:type="dxa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</w:tcPr>
          <w:p w:rsidR="00067EF5" w:rsidRPr="003870AC" w:rsidRDefault="00067EF5" w:rsidP="000A66E3">
            <w:pPr>
              <w:jc w:val="center"/>
              <w:rPr>
                <w:b/>
                <w:bCs/>
                <w:i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18" w:space="0" w:color="auto"/>
            </w:tcBorders>
          </w:tcPr>
          <w:p w:rsidR="00067EF5" w:rsidRPr="00A30D03" w:rsidRDefault="00067EF5" w:rsidP="00BB0573">
            <w:pPr>
              <w:rPr>
                <w:i/>
                <w:iCs/>
                <w:szCs w:val="20"/>
              </w:rPr>
            </w:pPr>
            <w:r w:rsidRPr="00A30D03">
              <w:rPr>
                <w:i/>
                <w:iCs/>
                <w:szCs w:val="20"/>
              </w:rPr>
              <w:t>Demuestra creciente desarrollo de habilidades sociales en diferentes situaciones.</w:t>
            </w:r>
          </w:p>
          <w:p w:rsidR="00067EF5" w:rsidRPr="00A30D03" w:rsidRDefault="00067EF5" w:rsidP="00482AF2">
            <w:pPr>
              <w:rPr>
                <w:i/>
                <w:iCs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067EF5" w:rsidRPr="003F02A6" w:rsidRDefault="00067EF5" w:rsidP="00BB0573">
            <w:pPr>
              <w:rPr>
                <w:rFonts w:ascii="Century Gothic" w:hAnsi="Century Gothic"/>
                <w:sz w:val="22"/>
                <w:szCs w:val="22"/>
              </w:rPr>
            </w:pPr>
            <w:r w:rsidRPr="00271A0F">
              <w:rPr>
                <w:rFonts w:ascii="Century Gothic" w:hAnsi="Century Gothic"/>
                <w:sz w:val="22"/>
                <w:szCs w:val="22"/>
                <w:lang w:val="en-GB"/>
              </w:rPr>
              <w:sym w:font="Wingdings 2" w:char="F052"/>
            </w:r>
            <w:r w:rsidR="003F02A6">
              <w:rPr>
                <w:rFonts w:ascii="Century Gothic" w:hAnsi="Century Gothic"/>
                <w:sz w:val="22"/>
                <w:szCs w:val="22"/>
              </w:rPr>
              <w:t xml:space="preserve"> C</w:t>
            </w:r>
            <w:r w:rsidRPr="00271A0F">
              <w:rPr>
                <w:rFonts w:ascii="Century Gothic" w:hAnsi="Century Gothic"/>
                <w:sz w:val="22"/>
                <w:szCs w:val="22"/>
              </w:rPr>
              <w:t>umple con las normas establecidas en el aula</w:t>
            </w:r>
            <w:r w:rsidRPr="003F02A6">
              <w:rPr>
                <w:rFonts w:ascii="Century Gothic" w:hAnsi="Century Gothic"/>
                <w:sz w:val="22"/>
                <w:szCs w:val="22"/>
              </w:rPr>
              <w:t>.</w:t>
            </w:r>
          </w:p>
          <w:p w:rsidR="00067EF5" w:rsidRPr="00B14E2E" w:rsidRDefault="00067EF5" w:rsidP="00A61780">
            <w:pPr>
              <w:rPr>
                <w:rFonts w:ascii="Century Gothic" w:hAnsi="Century Gothic"/>
                <w:sz w:val="22"/>
                <w:szCs w:val="22"/>
                <w:lang w:val="es-ES"/>
              </w:rPr>
            </w:pPr>
            <w:r w:rsidRPr="003F02A6">
              <w:rPr>
                <w:rFonts w:ascii="Century Gothic" w:hAnsi="Century Gothic"/>
                <w:sz w:val="22"/>
                <w:szCs w:val="22"/>
                <w:lang w:val="en-GB"/>
              </w:rPr>
              <w:sym w:font="Wingdings 2" w:char="F052"/>
            </w:r>
            <w:r w:rsidR="00B14E2E" w:rsidRPr="00B14E2E">
              <w:rPr>
                <w:rFonts w:ascii="Century Gothic" w:hAnsi="Century Gothic"/>
                <w:sz w:val="22"/>
                <w:szCs w:val="22"/>
              </w:rPr>
              <w:t xml:space="preserve"> </w:t>
            </w:r>
            <w:r w:rsidR="003F02A6" w:rsidRPr="003F02A6">
              <w:rPr>
                <w:rFonts w:ascii="Century Gothic" w:hAnsi="Century Gothic"/>
                <w:sz w:val="22"/>
                <w:szCs w:val="22"/>
              </w:rPr>
              <w:t xml:space="preserve">Establece relaciones con sus </w:t>
            </w:r>
            <w:r w:rsidR="00604C27" w:rsidRPr="003F02A6">
              <w:rPr>
                <w:rFonts w:ascii="Century Gothic" w:hAnsi="Century Gothic"/>
                <w:sz w:val="22"/>
                <w:szCs w:val="22"/>
                <w:lang w:val="es-ES"/>
              </w:rPr>
              <w:t xml:space="preserve">nuevos amigos </w:t>
            </w:r>
            <w:r w:rsidR="003F02A6" w:rsidRPr="003F02A6">
              <w:rPr>
                <w:rFonts w:ascii="Century Gothic" w:hAnsi="Century Gothic"/>
                <w:sz w:val="22"/>
                <w:szCs w:val="22"/>
                <w:lang w:val="es-ES"/>
              </w:rPr>
              <w:t>para jugar y trabajar.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067EF5" w:rsidRPr="00271A0F" w:rsidRDefault="00067EF5" w:rsidP="003F02A6">
            <w:pPr>
              <w:pStyle w:val="Sinespaciado1"/>
              <w:rPr>
                <w:rFonts w:ascii="Century Gothic" w:hAnsi="Century Gothic"/>
                <w:lang w:val="es-CO"/>
              </w:rPr>
            </w:pPr>
            <w:r w:rsidRPr="00271A0F">
              <w:rPr>
                <w:rFonts w:ascii="Century Gothic" w:hAnsi="Century Gothic"/>
                <w:lang w:val="en-GB"/>
              </w:rPr>
              <w:sym w:font="Wingdings 2" w:char="F052"/>
            </w:r>
            <w:r w:rsidR="003F02A6" w:rsidRPr="003F02A6">
              <w:rPr>
                <w:rFonts w:ascii="Century Gothic" w:hAnsi="Century Gothic"/>
                <w:lang w:val="es-CO"/>
              </w:rPr>
              <w:t xml:space="preserve"> </w:t>
            </w:r>
            <w:r w:rsidR="003F02A6" w:rsidRPr="003F02A6">
              <w:rPr>
                <w:rFonts w:ascii="Century Gothic" w:hAnsi="Century Gothic"/>
              </w:rPr>
              <w:t>Cumple con las reglas en los diferentes juegos.</w:t>
            </w:r>
            <w:r w:rsidR="003F02A6">
              <w:rPr>
                <w:rFonts w:ascii="Century Gothic" w:hAnsi="Century Gothic"/>
                <w:color w:val="FF0000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right w:val="single" w:sz="18" w:space="0" w:color="auto"/>
            </w:tcBorders>
          </w:tcPr>
          <w:p w:rsidR="00067EF5" w:rsidRPr="00F8291B" w:rsidRDefault="00067EF5" w:rsidP="001C1C10">
            <w:pPr>
              <w:rPr>
                <w:rFonts w:ascii="Century Gothic" w:hAnsi="Century Gothic"/>
                <w:sz w:val="22"/>
                <w:szCs w:val="22"/>
              </w:rPr>
            </w:pPr>
            <w:r w:rsidRPr="00F8291B">
              <w:rPr>
                <w:rFonts w:ascii="Century Gothic" w:hAnsi="Century Gothic"/>
                <w:sz w:val="22"/>
                <w:szCs w:val="22"/>
                <w:lang w:val="en-GB"/>
              </w:rPr>
              <w:sym w:font="Wingdings 2" w:char="F052"/>
            </w:r>
            <w:r w:rsidR="00B14E2E" w:rsidRPr="00F8291B">
              <w:rPr>
                <w:rFonts w:ascii="Century Gothic" w:hAnsi="Century Gothic"/>
                <w:sz w:val="22"/>
                <w:szCs w:val="22"/>
              </w:rPr>
              <w:t xml:space="preserve"> </w:t>
            </w:r>
            <w:r w:rsidRPr="00F8291B">
              <w:rPr>
                <w:rFonts w:ascii="Century Gothic" w:hAnsi="Century Gothic"/>
                <w:sz w:val="22"/>
                <w:szCs w:val="22"/>
              </w:rPr>
              <w:t>Pide el favor, agradece, saluda y se despide.</w:t>
            </w:r>
          </w:p>
          <w:p w:rsidR="00067EF5" w:rsidRPr="00F8291B" w:rsidRDefault="00067EF5" w:rsidP="008D0947">
            <w:pPr>
              <w:pStyle w:val="Sinespaciado1"/>
              <w:rPr>
                <w:rFonts w:ascii="Century Gothic" w:hAnsi="Century Gothic"/>
              </w:rPr>
            </w:pPr>
            <w:r w:rsidRPr="00F8291B">
              <w:rPr>
                <w:rFonts w:ascii="Century Gothic" w:hAnsi="Century Gothic"/>
                <w:lang w:val="en-GB"/>
              </w:rPr>
              <w:sym w:font="Wingdings 2" w:char="F052"/>
            </w:r>
            <w:r w:rsidR="00B14E2E" w:rsidRPr="00F8291B">
              <w:rPr>
                <w:rFonts w:ascii="Century Gothic" w:hAnsi="Century Gothic"/>
                <w:lang w:val="es-CO"/>
              </w:rPr>
              <w:t xml:space="preserve"> </w:t>
            </w:r>
            <w:r w:rsidRPr="00F8291B">
              <w:rPr>
                <w:rFonts w:ascii="Century Gothic" w:hAnsi="Century Gothic"/>
              </w:rPr>
              <w:t>Respeta las decisiones tomadas en grupo.</w:t>
            </w:r>
          </w:p>
          <w:p w:rsidR="00067EF5" w:rsidRPr="00F8291B" w:rsidRDefault="00067EF5" w:rsidP="00B14E2E">
            <w:pPr>
              <w:pStyle w:val="Sinespaciado1"/>
              <w:rPr>
                <w:rFonts w:ascii="Century Gothic" w:hAnsi="Century Gothic"/>
              </w:rPr>
            </w:pPr>
          </w:p>
        </w:tc>
      </w:tr>
      <w:tr w:rsidR="00067EF5" w:rsidRPr="00F8291B" w:rsidTr="005F70E5">
        <w:trPr>
          <w:cantSplit/>
          <w:trHeight w:val="1106"/>
        </w:trPr>
        <w:tc>
          <w:tcPr>
            <w:tcW w:w="56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:rsidR="00067EF5" w:rsidRPr="003870AC" w:rsidRDefault="00067EF5" w:rsidP="000A66E3">
            <w:pPr>
              <w:jc w:val="center"/>
              <w:rPr>
                <w:b/>
                <w:bCs/>
                <w:i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067EF5" w:rsidRPr="00B14E2E" w:rsidRDefault="00067EF5" w:rsidP="00482AF2">
            <w:pPr>
              <w:rPr>
                <w:i/>
                <w:iCs/>
                <w:color w:val="7030A0"/>
                <w:szCs w:val="20"/>
              </w:rPr>
            </w:pPr>
            <w:r w:rsidRPr="00B14E2E">
              <w:rPr>
                <w:i/>
                <w:iCs/>
                <w:color w:val="7030A0"/>
                <w:szCs w:val="20"/>
              </w:rPr>
              <w:t>Mantiene relaciones apropiadas.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18" w:space="0" w:color="auto"/>
            </w:tcBorders>
          </w:tcPr>
          <w:p w:rsidR="00067EF5" w:rsidRPr="005F70E5" w:rsidRDefault="00067EF5" w:rsidP="000970B1">
            <w:pPr>
              <w:rPr>
                <w:rFonts w:ascii="Century Gothic" w:hAnsi="Century Gothic"/>
                <w:color w:val="7030A0"/>
                <w:sz w:val="22"/>
                <w:szCs w:val="22"/>
              </w:rPr>
            </w:pPr>
            <w:r w:rsidRPr="005F70E5">
              <w:rPr>
                <w:rFonts w:ascii="Century Gothic" w:hAnsi="Century Gothic"/>
                <w:color w:val="7030A0"/>
                <w:sz w:val="22"/>
                <w:szCs w:val="22"/>
                <w:lang w:val="en-GB"/>
              </w:rPr>
              <w:sym w:font="Wingdings 2" w:char="F052"/>
            </w:r>
            <w:r w:rsidR="005F70E5" w:rsidRPr="005F70E5">
              <w:rPr>
                <w:rFonts w:ascii="Century Gothic" w:hAnsi="Century Gothic"/>
                <w:color w:val="7030A0"/>
                <w:sz w:val="22"/>
                <w:szCs w:val="22"/>
              </w:rPr>
              <w:t xml:space="preserve"> </w:t>
            </w:r>
            <w:r w:rsidRPr="005F70E5">
              <w:rPr>
                <w:rFonts w:ascii="Century Gothic" w:hAnsi="Century Gothic"/>
                <w:color w:val="7030A0"/>
                <w:sz w:val="22"/>
                <w:szCs w:val="22"/>
              </w:rPr>
              <w:t xml:space="preserve">Comparte los materiales </w:t>
            </w:r>
            <w:r w:rsidR="001C7FC6" w:rsidRPr="005F70E5">
              <w:rPr>
                <w:rFonts w:ascii="Century Gothic" w:hAnsi="Century Gothic"/>
                <w:color w:val="7030A0"/>
                <w:sz w:val="22"/>
                <w:szCs w:val="22"/>
              </w:rPr>
              <w:t xml:space="preserve">y juegos </w:t>
            </w:r>
            <w:r w:rsidRPr="005F70E5">
              <w:rPr>
                <w:rFonts w:ascii="Century Gothic" w:hAnsi="Century Gothic"/>
                <w:color w:val="7030A0"/>
                <w:sz w:val="22"/>
                <w:szCs w:val="22"/>
              </w:rPr>
              <w:t xml:space="preserve">del salón de clase con sus compañeros. </w:t>
            </w:r>
          </w:p>
          <w:p w:rsidR="00067EF5" w:rsidRPr="005F70E5" w:rsidRDefault="00067EF5" w:rsidP="00A61780">
            <w:pPr>
              <w:rPr>
                <w:rFonts w:ascii="Century Gothic" w:hAnsi="Century Gothic"/>
                <w:color w:val="7030A0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18" w:space="0" w:color="auto"/>
            </w:tcBorders>
          </w:tcPr>
          <w:p w:rsidR="00067EF5" w:rsidRPr="005F70E5" w:rsidRDefault="00067EF5" w:rsidP="000970B1">
            <w:pPr>
              <w:pStyle w:val="Sinespaciado1"/>
              <w:rPr>
                <w:rFonts w:ascii="Century Gothic" w:hAnsi="Century Gothic"/>
                <w:color w:val="7030A0"/>
                <w:lang w:val="es-CO"/>
              </w:rPr>
            </w:pPr>
            <w:r w:rsidRPr="005F70E5">
              <w:rPr>
                <w:rFonts w:ascii="Century Gothic" w:hAnsi="Century Gothic"/>
                <w:color w:val="7030A0"/>
                <w:lang w:val="en-GB"/>
              </w:rPr>
              <w:sym w:font="Wingdings 2" w:char="F052"/>
            </w:r>
            <w:r w:rsidR="005F70E5" w:rsidRPr="005F70E5">
              <w:rPr>
                <w:rFonts w:ascii="Century Gothic" w:hAnsi="Century Gothic"/>
                <w:color w:val="7030A0"/>
                <w:lang w:val="es-CO"/>
              </w:rPr>
              <w:t xml:space="preserve"> </w:t>
            </w:r>
            <w:r w:rsidRPr="005F70E5">
              <w:rPr>
                <w:rFonts w:ascii="Century Gothic" w:hAnsi="Century Gothic"/>
                <w:color w:val="7030A0"/>
              </w:rPr>
              <w:t>Comparte momentos de juego con sus compañeros mostrándose respetuoso y amigable.</w:t>
            </w:r>
          </w:p>
        </w:tc>
        <w:tc>
          <w:tcPr>
            <w:tcW w:w="4111" w:type="dxa"/>
            <w:tcBorders>
              <w:bottom w:val="single" w:sz="18" w:space="0" w:color="auto"/>
              <w:right w:val="single" w:sz="18" w:space="0" w:color="auto"/>
            </w:tcBorders>
          </w:tcPr>
          <w:p w:rsidR="00067EF5" w:rsidRPr="00F8291B" w:rsidRDefault="00067EF5" w:rsidP="008D0947">
            <w:pPr>
              <w:pStyle w:val="Sinespaciado1"/>
              <w:rPr>
                <w:rFonts w:ascii="Century Gothic" w:hAnsi="Century Gothic"/>
                <w:color w:val="7030A0"/>
                <w:lang w:val="es-CO"/>
              </w:rPr>
            </w:pPr>
            <w:r w:rsidRPr="00F8291B">
              <w:rPr>
                <w:rFonts w:ascii="Century Gothic" w:hAnsi="Century Gothic"/>
                <w:color w:val="7030A0"/>
                <w:lang w:val="en-GB"/>
              </w:rPr>
              <w:sym w:font="Wingdings 2" w:char="F052"/>
            </w:r>
            <w:r w:rsidRPr="00F8291B">
              <w:rPr>
                <w:rFonts w:ascii="Century Gothic" w:hAnsi="Century Gothic"/>
                <w:color w:val="7030A0"/>
                <w:lang w:val="es-CO"/>
              </w:rPr>
              <w:t xml:space="preserve"> Acepta y respeta turnos al interactuar con sus compañeros.</w:t>
            </w:r>
          </w:p>
          <w:p w:rsidR="00067EF5" w:rsidRPr="00F8291B" w:rsidRDefault="00067EF5" w:rsidP="005F70E5">
            <w:pPr>
              <w:rPr>
                <w:rFonts w:ascii="Century Gothic" w:hAnsi="Century Gothic"/>
                <w:color w:val="7030A0"/>
                <w:sz w:val="22"/>
                <w:szCs w:val="22"/>
                <w:lang w:val="es-ES"/>
              </w:rPr>
            </w:pPr>
            <w:r w:rsidRPr="00F8291B">
              <w:rPr>
                <w:rFonts w:ascii="Century Gothic" w:hAnsi="Century Gothic"/>
                <w:color w:val="7030A0"/>
                <w:sz w:val="22"/>
                <w:szCs w:val="22"/>
                <w:lang w:val="en-GB"/>
              </w:rPr>
              <w:sym w:font="Wingdings 2" w:char="F052"/>
            </w:r>
            <w:r w:rsidR="005F70E5" w:rsidRPr="00F8291B">
              <w:rPr>
                <w:rFonts w:ascii="Century Gothic" w:hAnsi="Century Gothic"/>
                <w:color w:val="7030A0"/>
                <w:sz w:val="22"/>
                <w:szCs w:val="22"/>
              </w:rPr>
              <w:t xml:space="preserve"> </w:t>
            </w:r>
            <w:r w:rsidRPr="00F8291B">
              <w:rPr>
                <w:rFonts w:ascii="Century Gothic" w:hAnsi="Century Gothic"/>
                <w:color w:val="7030A0"/>
                <w:sz w:val="22"/>
                <w:szCs w:val="22"/>
              </w:rPr>
              <w:t>Resuelve conflictos con otros mediante el dialogo.</w:t>
            </w:r>
          </w:p>
        </w:tc>
      </w:tr>
      <w:tr w:rsidR="00067EF5" w:rsidRPr="00F8291B" w:rsidTr="0019033B">
        <w:trPr>
          <w:cantSplit/>
          <w:trHeight w:val="1746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</w:tcPr>
          <w:p w:rsidR="00067EF5" w:rsidRPr="003870AC" w:rsidRDefault="00067EF5" w:rsidP="000A66E3">
            <w:pPr>
              <w:jc w:val="center"/>
              <w:rPr>
                <w:b/>
                <w:bCs/>
                <w:i/>
                <w:szCs w:val="20"/>
              </w:rPr>
            </w:pPr>
            <w:r w:rsidRPr="003870AC">
              <w:rPr>
                <w:b/>
                <w:bCs/>
                <w:i/>
                <w:szCs w:val="20"/>
              </w:rPr>
              <w:t>Organización para el aprendizaje</w:t>
            </w:r>
          </w:p>
          <w:p w:rsidR="00067EF5" w:rsidRPr="003870AC" w:rsidRDefault="00067EF5" w:rsidP="000A66E3">
            <w:pPr>
              <w:jc w:val="center"/>
              <w:rPr>
                <w:b/>
                <w:i/>
                <w:lang w:val="es-ES"/>
              </w:rPr>
            </w:pPr>
          </w:p>
          <w:p w:rsidR="00067EF5" w:rsidRPr="003870AC" w:rsidRDefault="00067EF5" w:rsidP="00A2669A">
            <w:pPr>
              <w:jc w:val="center"/>
              <w:rPr>
                <w:b/>
                <w:bCs/>
                <w:i/>
                <w:szCs w:val="20"/>
              </w:rPr>
            </w:pPr>
          </w:p>
        </w:tc>
        <w:tc>
          <w:tcPr>
            <w:tcW w:w="2552" w:type="dxa"/>
            <w:tcBorders>
              <w:top w:val="single" w:sz="18" w:space="0" w:color="auto"/>
              <w:left w:val="single" w:sz="18" w:space="0" w:color="auto"/>
            </w:tcBorders>
          </w:tcPr>
          <w:p w:rsidR="00067EF5" w:rsidRPr="00B14E2E" w:rsidRDefault="00683C27" w:rsidP="00BB0573">
            <w:pPr>
              <w:rPr>
                <w:i/>
                <w:szCs w:val="20"/>
              </w:rPr>
            </w:pPr>
            <w:r>
              <w:rPr>
                <w:i/>
                <w:szCs w:val="20"/>
              </w:rPr>
              <w:t>Muestra</w:t>
            </w:r>
            <w:r w:rsidR="00067EF5" w:rsidRPr="00B14E2E">
              <w:rPr>
                <w:i/>
                <w:szCs w:val="20"/>
              </w:rPr>
              <w:t xml:space="preserve"> una actitud positiva hacia las responsabilidades y su propio aprendizaje.</w:t>
            </w:r>
          </w:p>
          <w:p w:rsidR="009F3710" w:rsidRDefault="009F3710" w:rsidP="00BB0573">
            <w:pPr>
              <w:rPr>
                <w:i/>
                <w:color w:val="FF0000"/>
                <w:sz w:val="20"/>
                <w:szCs w:val="20"/>
              </w:rPr>
            </w:pPr>
          </w:p>
          <w:p w:rsidR="00067EF5" w:rsidRPr="000A66E3" w:rsidRDefault="00067EF5" w:rsidP="0075452F">
            <w:pPr>
              <w:rPr>
                <w:i/>
                <w:lang w:val="es-ES"/>
              </w:rPr>
            </w:pPr>
          </w:p>
        </w:tc>
        <w:tc>
          <w:tcPr>
            <w:tcW w:w="3118" w:type="dxa"/>
            <w:tcBorders>
              <w:top w:val="single" w:sz="18" w:space="0" w:color="auto"/>
            </w:tcBorders>
          </w:tcPr>
          <w:p w:rsidR="00835118" w:rsidRPr="005F70E5" w:rsidRDefault="00835118" w:rsidP="00835118">
            <w:pPr>
              <w:pStyle w:val="Sinespaciado1"/>
              <w:rPr>
                <w:rFonts w:ascii="Century Gothic" w:hAnsi="Century Gothic"/>
              </w:rPr>
            </w:pPr>
            <w:r w:rsidRPr="005F70E5">
              <w:rPr>
                <w:rFonts w:ascii="Century Gothic" w:hAnsi="Century Gothic"/>
                <w:lang w:val="en-GB"/>
              </w:rPr>
              <w:sym w:font="Wingdings 2" w:char="F052"/>
            </w:r>
            <w:r w:rsidRPr="005F70E5">
              <w:rPr>
                <w:rFonts w:ascii="Century Gothic" w:hAnsi="Century Gothic"/>
              </w:rPr>
              <w:t xml:space="preserve"> Cumple con sus deberes establecidos en el salón de clase (coloca la agenda, el maletín y la lonchera  en el lugar indicado, saca sus tareas, etc.)</w:t>
            </w:r>
            <w:r w:rsidR="005F70E5">
              <w:rPr>
                <w:rFonts w:ascii="Century Gothic" w:hAnsi="Century Gothic"/>
              </w:rPr>
              <w:t>.</w:t>
            </w:r>
          </w:p>
          <w:p w:rsidR="00067EF5" w:rsidRPr="005F70E5" w:rsidRDefault="00B14E2E" w:rsidP="00B14E2E">
            <w:pPr>
              <w:pStyle w:val="Sinespaciado1"/>
              <w:rPr>
                <w:rFonts w:ascii="Century Gothic" w:hAnsi="Century Gothic"/>
              </w:rPr>
            </w:pPr>
            <w:r w:rsidRPr="005F70E5">
              <w:rPr>
                <w:rFonts w:ascii="Century Gothic" w:hAnsi="Century Gothic"/>
                <w:lang w:val="en-GB"/>
              </w:rPr>
              <w:sym w:font="Wingdings 2" w:char="F052"/>
            </w:r>
            <w:r w:rsidRPr="005F70E5">
              <w:rPr>
                <w:rFonts w:ascii="Century Gothic" w:hAnsi="Century Gothic"/>
              </w:rPr>
              <w:t xml:space="preserve"> </w:t>
            </w:r>
            <w:r w:rsidR="00067EF5" w:rsidRPr="005F70E5">
              <w:rPr>
                <w:rFonts w:ascii="Century Gothic" w:hAnsi="Century Gothic"/>
              </w:rPr>
              <w:t>Trabaja con independencia en las diferentes actividades siguiendo las instrucciones dadas.</w:t>
            </w:r>
          </w:p>
        </w:tc>
        <w:tc>
          <w:tcPr>
            <w:tcW w:w="4111" w:type="dxa"/>
            <w:tcBorders>
              <w:top w:val="single" w:sz="18" w:space="0" w:color="auto"/>
            </w:tcBorders>
          </w:tcPr>
          <w:p w:rsidR="00067EF5" w:rsidRPr="005F70E5" w:rsidRDefault="00067EF5" w:rsidP="00343FE3">
            <w:pPr>
              <w:pStyle w:val="Sinespaciado1"/>
              <w:rPr>
                <w:rFonts w:ascii="Century Gothic" w:hAnsi="Century Gothic"/>
              </w:rPr>
            </w:pPr>
            <w:r w:rsidRPr="005F70E5">
              <w:rPr>
                <w:rFonts w:ascii="Century Gothic" w:hAnsi="Century Gothic"/>
                <w:lang w:val="en-GB"/>
              </w:rPr>
              <w:sym w:font="Wingdings 2" w:char="F052"/>
            </w:r>
            <w:r w:rsidRPr="005F70E5">
              <w:rPr>
                <w:rFonts w:ascii="Century Gothic" w:hAnsi="Century Gothic"/>
              </w:rPr>
              <w:t xml:space="preserve"> Es organizado y cuidadoso con la presentación de sus </w:t>
            </w:r>
            <w:proofErr w:type="gramStart"/>
            <w:r w:rsidRPr="005F70E5">
              <w:rPr>
                <w:rFonts w:ascii="Century Gothic" w:hAnsi="Century Gothic"/>
              </w:rPr>
              <w:t xml:space="preserve">trabajos </w:t>
            </w:r>
            <w:r w:rsidR="005F70E5">
              <w:rPr>
                <w:rFonts w:ascii="Century Gothic" w:hAnsi="Century Gothic"/>
              </w:rPr>
              <w:t>.</w:t>
            </w:r>
            <w:proofErr w:type="gramEnd"/>
          </w:p>
          <w:p w:rsidR="001E03E2" w:rsidRPr="005F70E5" w:rsidRDefault="00835118" w:rsidP="00FD2BFF">
            <w:pPr>
              <w:pStyle w:val="Sinespaciado1"/>
              <w:rPr>
                <w:rFonts w:ascii="Century Gothic" w:hAnsi="Century Gothic"/>
              </w:rPr>
            </w:pPr>
            <w:r w:rsidRPr="005F70E5">
              <w:rPr>
                <w:rFonts w:ascii="Century Gothic" w:hAnsi="Century Gothic"/>
                <w:lang w:val="en-GB"/>
              </w:rPr>
              <w:sym w:font="Wingdings 2" w:char="F052"/>
            </w:r>
            <w:r w:rsidR="005F70E5" w:rsidRPr="005F70E5">
              <w:rPr>
                <w:rFonts w:ascii="Century Gothic" w:hAnsi="Century Gothic"/>
                <w:lang w:val="es-CO"/>
              </w:rPr>
              <w:t xml:space="preserve"> </w:t>
            </w:r>
            <w:r w:rsidRPr="005F70E5">
              <w:rPr>
                <w:rFonts w:ascii="Century Gothic" w:hAnsi="Century Gothic"/>
              </w:rPr>
              <w:t>Maneja el tiempo adecuadamente en la realización de sus trabajos</w:t>
            </w:r>
            <w:r w:rsidR="005F70E5">
              <w:rPr>
                <w:rFonts w:ascii="Century Gothic" w:hAnsi="Century Gothic"/>
              </w:rPr>
              <w:t>.</w:t>
            </w:r>
          </w:p>
          <w:p w:rsidR="00067EF5" w:rsidRPr="005F70E5" w:rsidRDefault="00067EF5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18" w:space="0" w:color="auto"/>
              <w:right w:val="single" w:sz="18" w:space="0" w:color="auto"/>
            </w:tcBorders>
          </w:tcPr>
          <w:p w:rsidR="004173BD" w:rsidRPr="00F8291B" w:rsidRDefault="00067EF5" w:rsidP="004173BD">
            <w:pPr>
              <w:rPr>
                <w:rFonts w:ascii="Century Gothic" w:hAnsi="Century Gothic"/>
                <w:i/>
                <w:sz w:val="22"/>
                <w:szCs w:val="22"/>
              </w:rPr>
            </w:pPr>
            <w:r w:rsidRPr="00F8291B">
              <w:rPr>
                <w:rFonts w:ascii="Century Gothic" w:hAnsi="Century Gothic"/>
                <w:sz w:val="22"/>
                <w:szCs w:val="22"/>
                <w:lang w:val="en-GB"/>
              </w:rPr>
              <w:sym w:font="Wingdings 2" w:char="F052"/>
            </w:r>
            <w:r w:rsidRPr="00F8291B">
              <w:rPr>
                <w:rFonts w:ascii="Century Gothic" w:hAnsi="Century Gothic"/>
                <w:sz w:val="22"/>
                <w:szCs w:val="22"/>
              </w:rPr>
              <w:t xml:space="preserve"> </w:t>
            </w:r>
            <w:r w:rsidR="004173BD" w:rsidRPr="00F8291B">
              <w:rPr>
                <w:rFonts w:ascii="Century Gothic" w:hAnsi="Century Gothic"/>
                <w:sz w:val="22"/>
                <w:szCs w:val="22"/>
              </w:rPr>
              <w:t>Contribuye a lograr un ambiente de trabajo adecuado</w:t>
            </w:r>
            <w:r w:rsidR="005F70E5" w:rsidRPr="00F8291B">
              <w:rPr>
                <w:rFonts w:ascii="Century Gothic" w:hAnsi="Century Gothic"/>
                <w:sz w:val="22"/>
                <w:szCs w:val="22"/>
              </w:rPr>
              <w:t>.</w:t>
            </w:r>
            <w:r w:rsidR="004173BD" w:rsidRPr="00F8291B">
              <w:rPr>
                <w:rFonts w:ascii="Century Gothic" w:hAnsi="Century Gothic"/>
                <w:i/>
                <w:sz w:val="22"/>
                <w:szCs w:val="22"/>
              </w:rPr>
              <w:t xml:space="preserve"> </w:t>
            </w:r>
          </w:p>
          <w:p w:rsidR="004173BD" w:rsidRPr="00F8291B" w:rsidRDefault="00067EF5" w:rsidP="004173BD">
            <w:pPr>
              <w:rPr>
                <w:rFonts w:ascii="Century Gothic" w:hAnsi="Century Gothic"/>
                <w:sz w:val="22"/>
                <w:szCs w:val="22"/>
              </w:rPr>
            </w:pPr>
            <w:r w:rsidRPr="00F8291B">
              <w:rPr>
                <w:rFonts w:ascii="Century Gothic" w:hAnsi="Century Gothic"/>
                <w:sz w:val="22"/>
                <w:szCs w:val="22"/>
                <w:lang w:val="en-GB"/>
              </w:rPr>
              <w:sym w:font="Wingdings 2" w:char="F052"/>
            </w:r>
            <w:r w:rsidR="004173BD" w:rsidRPr="00F8291B">
              <w:rPr>
                <w:rFonts w:ascii="Century Gothic" w:hAnsi="Century Gothic"/>
                <w:sz w:val="22"/>
                <w:szCs w:val="22"/>
              </w:rPr>
              <w:t xml:space="preserve"> Escucha atentamente y sigue las instrucciones contribuyendo a lograr un ambiente de trabajo adecuado</w:t>
            </w:r>
            <w:r w:rsidR="005F70E5" w:rsidRPr="00F8291B">
              <w:rPr>
                <w:rFonts w:ascii="Century Gothic" w:hAnsi="Century Gothic"/>
                <w:sz w:val="22"/>
                <w:szCs w:val="22"/>
              </w:rPr>
              <w:t>.</w:t>
            </w:r>
          </w:p>
          <w:p w:rsidR="00835118" w:rsidRPr="00F8291B" w:rsidRDefault="005F70E5" w:rsidP="004173BD">
            <w:pPr>
              <w:rPr>
                <w:rFonts w:ascii="Century Gothic" w:hAnsi="Century Gothic"/>
                <w:i/>
                <w:sz w:val="22"/>
                <w:szCs w:val="22"/>
              </w:rPr>
            </w:pPr>
            <w:r w:rsidRPr="00F8291B">
              <w:rPr>
                <w:rFonts w:ascii="Century Gothic" w:hAnsi="Century Gothic"/>
                <w:sz w:val="22"/>
                <w:szCs w:val="22"/>
                <w:lang w:val="en-GB"/>
              </w:rPr>
              <w:sym w:font="Wingdings 2" w:char="F052"/>
            </w:r>
            <w:r w:rsidRPr="00F8291B">
              <w:rPr>
                <w:rFonts w:ascii="Century Gothic" w:hAnsi="Century Gothic"/>
                <w:sz w:val="22"/>
              </w:rPr>
              <w:t xml:space="preserve"> </w:t>
            </w:r>
            <w:r w:rsidR="00683C27" w:rsidRPr="00F8291B">
              <w:rPr>
                <w:rFonts w:ascii="Century Gothic" w:hAnsi="Century Gothic"/>
                <w:i/>
                <w:sz w:val="22"/>
                <w:szCs w:val="22"/>
              </w:rPr>
              <w:t>Demuestra</w:t>
            </w:r>
            <w:r w:rsidR="00835118" w:rsidRPr="00F8291B">
              <w:rPr>
                <w:rFonts w:ascii="Century Gothic" w:hAnsi="Century Gothic"/>
                <w:i/>
                <w:sz w:val="22"/>
                <w:szCs w:val="22"/>
              </w:rPr>
              <w:t xml:space="preserve"> hábitos de estudio</w:t>
            </w:r>
            <w:r w:rsidRPr="00F8291B">
              <w:rPr>
                <w:rFonts w:ascii="Century Gothic" w:hAnsi="Century Gothic"/>
                <w:i/>
                <w:sz w:val="22"/>
                <w:szCs w:val="22"/>
              </w:rPr>
              <w:t>.</w:t>
            </w:r>
          </w:p>
          <w:p w:rsidR="00067EF5" w:rsidRPr="00F8291B" w:rsidRDefault="00067EF5" w:rsidP="007B604A">
            <w:pPr>
              <w:pStyle w:val="Sinespaciado1"/>
              <w:rPr>
                <w:rFonts w:ascii="Century Gothic" w:hAnsi="Century Gothic"/>
              </w:rPr>
            </w:pPr>
          </w:p>
        </w:tc>
      </w:tr>
      <w:tr w:rsidR="005F70E5" w:rsidRPr="00F8291B" w:rsidTr="005F70E5">
        <w:trPr>
          <w:cantSplit/>
          <w:trHeight w:val="1394"/>
        </w:trPr>
        <w:tc>
          <w:tcPr>
            <w:tcW w:w="567" w:type="dxa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</w:tcPr>
          <w:p w:rsidR="005F70E5" w:rsidRDefault="005F70E5" w:rsidP="000A66E3">
            <w:pPr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18" w:space="0" w:color="auto"/>
            </w:tcBorders>
          </w:tcPr>
          <w:p w:rsidR="005F70E5" w:rsidRPr="00835118" w:rsidRDefault="005F70E5" w:rsidP="0075452F">
            <w:pPr>
              <w:rPr>
                <w:i/>
                <w:color w:val="000000" w:themeColor="text1"/>
                <w:szCs w:val="20"/>
              </w:rPr>
            </w:pPr>
            <w:r>
              <w:rPr>
                <w:i/>
                <w:color w:val="000000" w:themeColor="text1"/>
                <w:szCs w:val="20"/>
              </w:rPr>
              <w:t>Muestra</w:t>
            </w:r>
            <w:r w:rsidRPr="00835118">
              <w:rPr>
                <w:i/>
                <w:color w:val="000000" w:themeColor="text1"/>
                <w:szCs w:val="20"/>
              </w:rPr>
              <w:t xml:space="preserve"> compromiso con su aprendizaje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5F70E5" w:rsidRPr="00835118" w:rsidRDefault="005F70E5" w:rsidP="005F70E5">
            <w:pPr>
              <w:pStyle w:val="Sinespaciado1"/>
              <w:rPr>
                <w:rFonts w:ascii="Century Gothic" w:hAnsi="Century Gothic"/>
                <w:color w:val="000000" w:themeColor="text1"/>
              </w:rPr>
            </w:pPr>
            <w:r w:rsidRPr="00835118">
              <w:rPr>
                <w:rFonts w:ascii="Century Gothic" w:hAnsi="Century Gothic"/>
                <w:color w:val="000000" w:themeColor="text1"/>
                <w:lang w:val="en-GB"/>
              </w:rPr>
              <w:sym w:font="Wingdings 2" w:char="F052"/>
            </w:r>
            <w:r w:rsidRPr="00835118">
              <w:rPr>
                <w:rFonts w:ascii="Century Gothic" w:hAnsi="Century Gothic"/>
                <w:color w:val="000000" w:themeColor="text1"/>
              </w:rPr>
              <w:t xml:space="preserve"> Se interesa por descubrir nuevas cosas, mostrando curiosidad por apr</w:t>
            </w:r>
            <w:r>
              <w:rPr>
                <w:rFonts w:ascii="Century Gothic" w:hAnsi="Century Gothic"/>
                <w:color w:val="000000" w:themeColor="text1"/>
              </w:rPr>
              <w:t>ender sobre el mundo que lo</w:t>
            </w:r>
            <w:r w:rsidRPr="00835118">
              <w:rPr>
                <w:rFonts w:ascii="Century Gothic" w:hAnsi="Century Gothic"/>
                <w:color w:val="000000" w:themeColor="text1"/>
              </w:rPr>
              <w:t xml:space="preserve"> rodea</w:t>
            </w:r>
            <w:r>
              <w:rPr>
                <w:rFonts w:ascii="Century Gothic" w:hAnsi="Century Gothic"/>
                <w:color w:val="000000" w:themeColor="text1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5F70E5" w:rsidRPr="005F70E5" w:rsidRDefault="005F70E5" w:rsidP="00835118">
            <w:pPr>
              <w:rPr>
                <w:rFonts w:ascii="Century Gothic" w:hAnsi="Century Gothic"/>
                <w:color w:val="000000" w:themeColor="text1"/>
                <w:sz w:val="22"/>
                <w:szCs w:val="22"/>
                <w:lang w:val="es-ES"/>
              </w:rPr>
            </w:pPr>
            <w:r w:rsidRPr="00835118">
              <w:rPr>
                <w:rFonts w:ascii="Century Gothic" w:hAnsi="Century Gothic"/>
                <w:color w:val="000000" w:themeColor="text1"/>
                <w:sz w:val="22"/>
                <w:szCs w:val="22"/>
                <w:lang w:val="en-GB"/>
              </w:rPr>
              <w:sym w:font="Wingdings 2" w:char="F052"/>
            </w:r>
            <w:r w:rsidRPr="00835118">
              <w:rPr>
                <w:rFonts w:ascii="Century Gothic" w:hAnsi="Century Gothic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Century Gothic" w:hAnsi="Century Gothic"/>
                <w:color w:val="000000" w:themeColor="text1"/>
                <w:sz w:val="22"/>
                <w:szCs w:val="22"/>
                <w:lang w:val="es-ES"/>
              </w:rPr>
              <w:t>Pregunta con el fin de adquirir  nuevos conocimientos.</w:t>
            </w:r>
          </w:p>
        </w:tc>
        <w:tc>
          <w:tcPr>
            <w:tcW w:w="4111" w:type="dxa"/>
            <w:tcBorders>
              <w:top w:val="single" w:sz="4" w:space="0" w:color="auto"/>
              <w:right w:val="single" w:sz="18" w:space="0" w:color="auto"/>
            </w:tcBorders>
          </w:tcPr>
          <w:p w:rsidR="005F70E5" w:rsidRPr="00F8291B" w:rsidRDefault="005F70E5" w:rsidP="00867A12">
            <w:pPr>
              <w:pStyle w:val="Sinespaciado1"/>
              <w:rPr>
                <w:rFonts w:ascii="Century Gothic" w:hAnsi="Century Gothic"/>
                <w:color w:val="000000" w:themeColor="text1"/>
                <w:lang w:val="es-CO"/>
              </w:rPr>
            </w:pPr>
            <w:r w:rsidRPr="00F8291B">
              <w:rPr>
                <w:rFonts w:ascii="Century Gothic" w:hAnsi="Century Gothic"/>
                <w:color w:val="000000" w:themeColor="text1"/>
                <w:lang w:val="en-GB"/>
              </w:rPr>
              <w:sym w:font="Wingdings 2" w:char="F052"/>
            </w:r>
            <w:r w:rsidRPr="00F8291B">
              <w:rPr>
                <w:rFonts w:ascii="Century Gothic" w:hAnsi="Century Gothic"/>
                <w:color w:val="000000" w:themeColor="text1"/>
                <w:lang w:val="es-CO"/>
              </w:rPr>
              <w:t xml:space="preserve"> Comparte indagaciones a partir de su propio interés.</w:t>
            </w:r>
          </w:p>
          <w:p w:rsidR="005F70E5" w:rsidRPr="00F8291B" w:rsidRDefault="005F70E5" w:rsidP="00867A12">
            <w:pPr>
              <w:pStyle w:val="Sinespaciado1"/>
              <w:rPr>
                <w:rFonts w:ascii="Century Gothic" w:hAnsi="Century Gothic"/>
                <w:strike/>
                <w:color w:val="7030A0"/>
                <w:lang w:val="es-CO"/>
              </w:rPr>
            </w:pPr>
          </w:p>
          <w:p w:rsidR="005F70E5" w:rsidRPr="00F8291B" w:rsidRDefault="005F70E5" w:rsidP="001D30F0">
            <w:pPr>
              <w:rPr>
                <w:rFonts w:ascii="Century Gothic" w:hAnsi="Century Gothic"/>
                <w:color w:val="000000" w:themeColor="text1"/>
                <w:sz w:val="22"/>
                <w:szCs w:val="22"/>
              </w:rPr>
            </w:pPr>
            <w:r w:rsidRPr="00F8291B">
              <w:rPr>
                <w:rFonts w:ascii="Century Gothic" w:hAnsi="Century Gothic"/>
                <w:color w:val="7030A0"/>
                <w:sz w:val="22"/>
                <w:szCs w:val="22"/>
              </w:rPr>
              <w:t xml:space="preserve">. </w:t>
            </w:r>
          </w:p>
        </w:tc>
      </w:tr>
      <w:tr w:rsidR="00EC2340" w:rsidRPr="00D845B8">
        <w:trPr>
          <w:trHeight w:val="616"/>
        </w:trPr>
        <w:tc>
          <w:tcPr>
            <w:tcW w:w="14459" w:type="dxa"/>
            <w:gridSpan w:val="5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EC2340" w:rsidRPr="00D845B8" w:rsidRDefault="00EC2340" w:rsidP="00B1159F">
            <w:pPr>
              <w:rPr>
                <w:sz w:val="20"/>
                <w:szCs w:val="20"/>
              </w:rPr>
            </w:pPr>
          </w:p>
          <w:p w:rsidR="00EC2340" w:rsidRPr="00D845B8" w:rsidRDefault="00EC2340">
            <w:pPr>
              <w:rPr>
                <w:sz w:val="20"/>
                <w:szCs w:val="20"/>
              </w:rPr>
            </w:pPr>
          </w:p>
        </w:tc>
      </w:tr>
    </w:tbl>
    <w:p w:rsidR="00396FAB" w:rsidRPr="00632EDA" w:rsidRDefault="00396FAB" w:rsidP="00FA0420"/>
    <w:sectPr w:rsidR="00396FAB" w:rsidRPr="00632EDA" w:rsidSect="00172EDA">
      <w:pgSz w:w="15842" w:h="12242" w:orient="landscape" w:code="1"/>
      <w:pgMar w:top="720" w:right="562" w:bottom="850" w:left="562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3152D"/>
    <w:multiLevelType w:val="hybridMultilevel"/>
    <w:tmpl w:val="439C472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447B99"/>
    <w:multiLevelType w:val="hybridMultilevel"/>
    <w:tmpl w:val="F6DAC39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A457FD"/>
    <w:multiLevelType w:val="hybridMultilevel"/>
    <w:tmpl w:val="9530F4D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BC5D5B"/>
    <w:multiLevelType w:val="hybridMultilevel"/>
    <w:tmpl w:val="811C8A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2D466E"/>
    <w:multiLevelType w:val="hybridMultilevel"/>
    <w:tmpl w:val="A1780B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5B1CBC"/>
    <w:multiLevelType w:val="hybridMultilevel"/>
    <w:tmpl w:val="77BCE8F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6D5278"/>
    <w:multiLevelType w:val="hybridMultilevel"/>
    <w:tmpl w:val="B4EE7C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753B21"/>
    <w:multiLevelType w:val="hybridMultilevel"/>
    <w:tmpl w:val="C1E4E3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6751D8"/>
    <w:multiLevelType w:val="hybridMultilevel"/>
    <w:tmpl w:val="6916F54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3741D1"/>
    <w:multiLevelType w:val="hybridMultilevel"/>
    <w:tmpl w:val="DD4EBB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DD1EE0"/>
    <w:multiLevelType w:val="hybridMultilevel"/>
    <w:tmpl w:val="18084A9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785829"/>
    <w:multiLevelType w:val="hybridMultilevel"/>
    <w:tmpl w:val="90E061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66045F"/>
    <w:multiLevelType w:val="hybridMultilevel"/>
    <w:tmpl w:val="3E525D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B95126"/>
    <w:multiLevelType w:val="hybridMultilevel"/>
    <w:tmpl w:val="47445FF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2C6541B"/>
    <w:multiLevelType w:val="hybridMultilevel"/>
    <w:tmpl w:val="D31EB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702DE9"/>
    <w:multiLevelType w:val="hybridMultilevel"/>
    <w:tmpl w:val="4DA2CE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6"/>
  </w:num>
  <w:num w:numId="4">
    <w:abstractNumId w:val="11"/>
  </w:num>
  <w:num w:numId="5">
    <w:abstractNumId w:val="9"/>
  </w:num>
  <w:num w:numId="6">
    <w:abstractNumId w:val="4"/>
  </w:num>
  <w:num w:numId="7">
    <w:abstractNumId w:val="10"/>
  </w:num>
  <w:num w:numId="8">
    <w:abstractNumId w:val="0"/>
  </w:num>
  <w:num w:numId="9">
    <w:abstractNumId w:val="5"/>
  </w:num>
  <w:num w:numId="10">
    <w:abstractNumId w:val="3"/>
  </w:num>
  <w:num w:numId="11">
    <w:abstractNumId w:val="2"/>
  </w:num>
  <w:num w:numId="12">
    <w:abstractNumId w:val="8"/>
  </w:num>
  <w:num w:numId="13">
    <w:abstractNumId w:val="15"/>
  </w:num>
  <w:num w:numId="14">
    <w:abstractNumId w:val="1"/>
  </w:num>
  <w:num w:numId="15">
    <w:abstractNumId w:val="13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011583"/>
    <w:rsid w:val="000073E5"/>
    <w:rsid w:val="0001027F"/>
    <w:rsid w:val="00011583"/>
    <w:rsid w:val="00015E13"/>
    <w:rsid w:val="000229AB"/>
    <w:rsid w:val="00032656"/>
    <w:rsid w:val="00041948"/>
    <w:rsid w:val="00061B5F"/>
    <w:rsid w:val="00067711"/>
    <w:rsid w:val="00067EF5"/>
    <w:rsid w:val="00086876"/>
    <w:rsid w:val="000970B1"/>
    <w:rsid w:val="00097C8E"/>
    <w:rsid w:val="000A66E3"/>
    <w:rsid w:val="000C2941"/>
    <w:rsid w:val="00144B29"/>
    <w:rsid w:val="001658D5"/>
    <w:rsid w:val="00171F13"/>
    <w:rsid w:val="00172962"/>
    <w:rsid w:val="00172EDA"/>
    <w:rsid w:val="00182F9B"/>
    <w:rsid w:val="0019033B"/>
    <w:rsid w:val="00197F37"/>
    <w:rsid w:val="001A10A1"/>
    <w:rsid w:val="001C0C03"/>
    <w:rsid w:val="001C1C10"/>
    <w:rsid w:val="001C3E3E"/>
    <w:rsid w:val="001C76E7"/>
    <w:rsid w:val="001C7FC6"/>
    <w:rsid w:val="001D1D35"/>
    <w:rsid w:val="001D2985"/>
    <w:rsid w:val="001D30F0"/>
    <w:rsid w:val="001E03E2"/>
    <w:rsid w:val="001F36BE"/>
    <w:rsid w:val="001F74FE"/>
    <w:rsid w:val="00216764"/>
    <w:rsid w:val="00230B1D"/>
    <w:rsid w:val="002452E7"/>
    <w:rsid w:val="00261D2C"/>
    <w:rsid w:val="00271A0F"/>
    <w:rsid w:val="00272B43"/>
    <w:rsid w:val="002851EF"/>
    <w:rsid w:val="002913EA"/>
    <w:rsid w:val="002C5FB8"/>
    <w:rsid w:val="00302AED"/>
    <w:rsid w:val="00303CC7"/>
    <w:rsid w:val="003074A2"/>
    <w:rsid w:val="00314986"/>
    <w:rsid w:val="00323AE0"/>
    <w:rsid w:val="00343FE3"/>
    <w:rsid w:val="003550F9"/>
    <w:rsid w:val="0035573A"/>
    <w:rsid w:val="00376A75"/>
    <w:rsid w:val="003870AC"/>
    <w:rsid w:val="00393633"/>
    <w:rsid w:val="00394D4A"/>
    <w:rsid w:val="00396FAB"/>
    <w:rsid w:val="003D1DD3"/>
    <w:rsid w:val="003D6EFB"/>
    <w:rsid w:val="003E4FA3"/>
    <w:rsid w:val="003E5980"/>
    <w:rsid w:val="003F02A6"/>
    <w:rsid w:val="00410635"/>
    <w:rsid w:val="004173BD"/>
    <w:rsid w:val="00427068"/>
    <w:rsid w:val="00433C95"/>
    <w:rsid w:val="00440824"/>
    <w:rsid w:val="00441BB5"/>
    <w:rsid w:val="00463778"/>
    <w:rsid w:val="004675D6"/>
    <w:rsid w:val="00482915"/>
    <w:rsid w:val="00482AF2"/>
    <w:rsid w:val="00484D62"/>
    <w:rsid w:val="004920BA"/>
    <w:rsid w:val="004963D4"/>
    <w:rsid w:val="004B0367"/>
    <w:rsid w:val="004C594A"/>
    <w:rsid w:val="004D000E"/>
    <w:rsid w:val="00502D50"/>
    <w:rsid w:val="0051650A"/>
    <w:rsid w:val="00527F07"/>
    <w:rsid w:val="0053499B"/>
    <w:rsid w:val="00536A7C"/>
    <w:rsid w:val="00552F87"/>
    <w:rsid w:val="005530B6"/>
    <w:rsid w:val="00555AB6"/>
    <w:rsid w:val="0057430B"/>
    <w:rsid w:val="00582E01"/>
    <w:rsid w:val="0058312F"/>
    <w:rsid w:val="005861B4"/>
    <w:rsid w:val="0058770C"/>
    <w:rsid w:val="00597931"/>
    <w:rsid w:val="005A0A48"/>
    <w:rsid w:val="005B3289"/>
    <w:rsid w:val="005D6AAF"/>
    <w:rsid w:val="005F70E5"/>
    <w:rsid w:val="00604C27"/>
    <w:rsid w:val="00613245"/>
    <w:rsid w:val="0061564D"/>
    <w:rsid w:val="00624B5F"/>
    <w:rsid w:val="00632EDA"/>
    <w:rsid w:val="00646C34"/>
    <w:rsid w:val="00650F91"/>
    <w:rsid w:val="00653B17"/>
    <w:rsid w:val="00662172"/>
    <w:rsid w:val="00662371"/>
    <w:rsid w:val="00670319"/>
    <w:rsid w:val="006714EA"/>
    <w:rsid w:val="00683C27"/>
    <w:rsid w:val="006960A5"/>
    <w:rsid w:val="006A2435"/>
    <w:rsid w:val="006B361E"/>
    <w:rsid w:val="006C5455"/>
    <w:rsid w:val="006D4F0C"/>
    <w:rsid w:val="00707644"/>
    <w:rsid w:val="00721D03"/>
    <w:rsid w:val="00723442"/>
    <w:rsid w:val="007349D6"/>
    <w:rsid w:val="00741C95"/>
    <w:rsid w:val="0075452F"/>
    <w:rsid w:val="00763E6A"/>
    <w:rsid w:val="00794F0F"/>
    <w:rsid w:val="007B5743"/>
    <w:rsid w:val="007B604A"/>
    <w:rsid w:val="007C1144"/>
    <w:rsid w:val="007D34FB"/>
    <w:rsid w:val="007F0135"/>
    <w:rsid w:val="00810DE4"/>
    <w:rsid w:val="00811D59"/>
    <w:rsid w:val="00816991"/>
    <w:rsid w:val="00826A99"/>
    <w:rsid w:val="00835118"/>
    <w:rsid w:val="00847454"/>
    <w:rsid w:val="00853A2F"/>
    <w:rsid w:val="00856AE4"/>
    <w:rsid w:val="00867A12"/>
    <w:rsid w:val="00870C98"/>
    <w:rsid w:val="008760AD"/>
    <w:rsid w:val="00890375"/>
    <w:rsid w:val="008A051E"/>
    <w:rsid w:val="008B5037"/>
    <w:rsid w:val="008C30DC"/>
    <w:rsid w:val="008D0947"/>
    <w:rsid w:val="008D3072"/>
    <w:rsid w:val="008D7A14"/>
    <w:rsid w:val="008D7ADE"/>
    <w:rsid w:val="00900DFF"/>
    <w:rsid w:val="009300A5"/>
    <w:rsid w:val="00943B87"/>
    <w:rsid w:val="00966509"/>
    <w:rsid w:val="00975A2F"/>
    <w:rsid w:val="009862E4"/>
    <w:rsid w:val="009B08CB"/>
    <w:rsid w:val="009E10D7"/>
    <w:rsid w:val="009E56B2"/>
    <w:rsid w:val="009F3710"/>
    <w:rsid w:val="009F4BBE"/>
    <w:rsid w:val="00A034B8"/>
    <w:rsid w:val="00A051EE"/>
    <w:rsid w:val="00A16595"/>
    <w:rsid w:val="00A2669A"/>
    <w:rsid w:val="00A26F2D"/>
    <w:rsid w:val="00A30D03"/>
    <w:rsid w:val="00A435D1"/>
    <w:rsid w:val="00A45DFD"/>
    <w:rsid w:val="00A528BC"/>
    <w:rsid w:val="00A61235"/>
    <w:rsid w:val="00A61780"/>
    <w:rsid w:val="00A719DD"/>
    <w:rsid w:val="00A843EB"/>
    <w:rsid w:val="00A96900"/>
    <w:rsid w:val="00AB3F27"/>
    <w:rsid w:val="00AB6BF4"/>
    <w:rsid w:val="00AE24CC"/>
    <w:rsid w:val="00AF5688"/>
    <w:rsid w:val="00B1159F"/>
    <w:rsid w:val="00B137ED"/>
    <w:rsid w:val="00B14E2E"/>
    <w:rsid w:val="00B26445"/>
    <w:rsid w:val="00B862DA"/>
    <w:rsid w:val="00B9340C"/>
    <w:rsid w:val="00B97545"/>
    <w:rsid w:val="00BB0573"/>
    <w:rsid w:val="00BB3C8D"/>
    <w:rsid w:val="00BC004C"/>
    <w:rsid w:val="00BD1F76"/>
    <w:rsid w:val="00C00CE6"/>
    <w:rsid w:val="00C203D0"/>
    <w:rsid w:val="00C26C83"/>
    <w:rsid w:val="00C26FB4"/>
    <w:rsid w:val="00C27A07"/>
    <w:rsid w:val="00C452BC"/>
    <w:rsid w:val="00C66013"/>
    <w:rsid w:val="00C67BAE"/>
    <w:rsid w:val="00CA2B8E"/>
    <w:rsid w:val="00CF581D"/>
    <w:rsid w:val="00D017F2"/>
    <w:rsid w:val="00D34D44"/>
    <w:rsid w:val="00D5101A"/>
    <w:rsid w:val="00D511C8"/>
    <w:rsid w:val="00D55F35"/>
    <w:rsid w:val="00D632C4"/>
    <w:rsid w:val="00D63E18"/>
    <w:rsid w:val="00D72A5B"/>
    <w:rsid w:val="00D81367"/>
    <w:rsid w:val="00D845B8"/>
    <w:rsid w:val="00DB17D3"/>
    <w:rsid w:val="00DB3DA8"/>
    <w:rsid w:val="00DB5051"/>
    <w:rsid w:val="00DB6EF9"/>
    <w:rsid w:val="00DC20FD"/>
    <w:rsid w:val="00DD73D7"/>
    <w:rsid w:val="00DE449D"/>
    <w:rsid w:val="00DF3CA5"/>
    <w:rsid w:val="00DF4DBF"/>
    <w:rsid w:val="00E04400"/>
    <w:rsid w:val="00E07309"/>
    <w:rsid w:val="00E073F9"/>
    <w:rsid w:val="00E179D3"/>
    <w:rsid w:val="00E23A37"/>
    <w:rsid w:val="00E24C4C"/>
    <w:rsid w:val="00E466F7"/>
    <w:rsid w:val="00E54DC1"/>
    <w:rsid w:val="00E72980"/>
    <w:rsid w:val="00E7406B"/>
    <w:rsid w:val="00E82B44"/>
    <w:rsid w:val="00E86F40"/>
    <w:rsid w:val="00EA0E6F"/>
    <w:rsid w:val="00EA1715"/>
    <w:rsid w:val="00EB1991"/>
    <w:rsid w:val="00EB19EA"/>
    <w:rsid w:val="00EB66CF"/>
    <w:rsid w:val="00EC2340"/>
    <w:rsid w:val="00EC3431"/>
    <w:rsid w:val="00ED21C5"/>
    <w:rsid w:val="00F25438"/>
    <w:rsid w:val="00F330C0"/>
    <w:rsid w:val="00F630E8"/>
    <w:rsid w:val="00F661EC"/>
    <w:rsid w:val="00F7017B"/>
    <w:rsid w:val="00F7294E"/>
    <w:rsid w:val="00F74C36"/>
    <w:rsid w:val="00F8291B"/>
    <w:rsid w:val="00F83DCF"/>
    <w:rsid w:val="00F87F20"/>
    <w:rsid w:val="00FA0420"/>
    <w:rsid w:val="00FA059A"/>
    <w:rsid w:val="00FB0D76"/>
    <w:rsid w:val="00FD2BFF"/>
    <w:rsid w:val="00FD746B"/>
    <w:rsid w:val="00FE2430"/>
    <w:rsid w:val="00FE36F5"/>
    <w:rsid w:val="00FF6F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A059A"/>
    <w:rPr>
      <w:sz w:val="24"/>
      <w:szCs w:val="24"/>
      <w:lang w:val="es-CO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08687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086876"/>
    <w:rPr>
      <w:sz w:val="24"/>
      <w:szCs w:val="24"/>
      <w:lang w:eastAsia="es-ES"/>
    </w:rPr>
  </w:style>
  <w:style w:type="paragraph" w:customStyle="1" w:styleId="Sinespaciado1">
    <w:name w:val="Sin espaciado1"/>
    <w:qFormat/>
    <w:rsid w:val="00810DE4"/>
    <w:rPr>
      <w:rFonts w:ascii="Calibri" w:eastAsia="Calibri" w:hAnsi="Calibri"/>
      <w:sz w:val="22"/>
      <w:szCs w:val="22"/>
      <w:lang w:val="es-ES"/>
    </w:rPr>
  </w:style>
  <w:style w:type="character" w:styleId="nfasis">
    <w:name w:val="Emphasis"/>
    <w:basedOn w:val="Fuentedeprrafopredeter"/>
    <w:qFormat/>
    <w:rsid w:val="00A843EB"/>
    <w:rPr>
      <w:i/>
      <w:iCs/>
    </w:rPr>
  </w:style>
  <w:style w:type="paragraph" w:customStyle="1" w:styleId="Sinespaciado10">
    <w:name w:val="Sin espaciado1"/>
    <w:qFormat/>
    <w:rsid w:val="000A66E3"/>
    <w:rPr>
      <w:rFonts w:ascii="Calibri" w:eastAsia="Calibri" w:hAnsi="Calibri"/>
      <w:sz w:val="22"/>
      <w:szCs w:val="22"/>
      <w:lang w:val="es-ES"/>
    </w:rPr>
  </w:style>
  <w:style w:type="paragraph" w:styleId="Textodeglobo">
    <w:name w:val="Balloon Text"/>
    <w:basedOn w:val="Normal"/>
    <w:link w:val="TextodegloboCar"/>
    <w:rsid w:val="0081699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816991"/>
    <w:rPr>
      <w:rFonts w:ascii="Tahoma" w:hAnsi="Tahoma" w:cs="Tahoma"/>
      <w:sz w:val="16"/>
      <w:szCs w:val="16"/>
      <w:lang w:val="es-CO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4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626</Words>
  <Characters>3449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LOGROS DE MATEMÁTICAS</vt:lpstr>
      <vt:lpstr>LOGROS DE MATEMÁTICAS</vt:lpstr>
    </vt:vector>
  </TitlesOfParts>
  <Company>Juan Manuel Jaramillo</Company>
  <LinksUpToDate>false</LinksUpToDate>
  <CharactersWithSpaces>4067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LOGROS DE MATEMÁTICAS</dc:title>
  <dc:creator>Juan Manuel Jaramillo</dc:creator>
  <cp:lastModifiedBy>USER</cp:lastModifiedBy>
  <cp:revision>5</cp:revision>
  <cp:lastPrinted>2008-10-03T17:43:00Z</cp:lastPrinted>
  <dcterms:created xsi:type="dcterms:W3CDTF">2009-09-11T12:51:00Z</dcterms:created>
  <dcterms:modified xsi:type="dcterms:W3CDTF">2010-06-03T23:58:00Z</dcterms:modified>
</cp:coreProperties>
</file>